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9B" w:rsidRDefault="00CE179B" w:rsidP="00CE179B">
      <w:pPr>
        <w:jc w:val="center"/>
        <w:rPr>
          <w:b/>
        </w:rPr>
      </w:pPr>
      <w:bookmarkStart w:id="0" w:name="_Hlk43496994"/>
      <w:bookmarkStart w:id="1" w:name="_GoBack"/>
      <w:bookmarkEnd w:id="1"/>
      <w:r>
        <w:rPr>
          <w:b/>
        </w:rPr>
        <w:t>Supplementary Information for</w:t>
      </w:r>
      <w:r w:rsidRPr="00CE179B">
        <w:rPr>
          <w:b/>
        </w:rPr>
        <w:t xml:space="preserve"> </w:t>
      </w:r>
      <w:r w:rsidRPr="00D93A17">
        <w:rPr>
          <w:b/>
        </w:rPr>
        <w:t>How Affective Polarization Shape</w:t>
      </w:r>
      <w:r>
        <w:rPr>
          <w:b/>
        </w:rPr>
        <w:t>s</w:t>
      </w:r>
      <w:r w:rsidRPr="00D93A17">
        <w:rPr>
          <w:b/>
        </w:rPr>
        <w:t xml:space="preserve"> Americans’ Political Beliefs: </w:t>
      </w:r>
      <w:r>
        <w:rPr>
          <w:b/>
        </w:rPr>
        <w:t xml:space="preserve"> </w:t>
      </w:r>
      <w:r w:rsidRPr="00D93A17">
        <w:rPr>
          <w:b/>
        </w:rPr>
        <w:t>A Study of Response to the COVID-19 Pandemic</w:t>
      </w:r>
    </w:p>
    <w:p w:rsidR="00CE179B" w:rsidRPr="00D93A17" w:rsidRDefault="00CE179B" w:rsidP="00CE179B">
      <w:pPr>
        <w:jc w:val="center"/>
        <w:rPr>
          <w:b/>
        </w:rPr>
      </w:pPr>
    </w:p>
    <w:p w:rsidR="00807963" w:rsidRDefault="00807963" w:rsidP="00807963">
      <w:pPr>
        <w:spacing w:line="480" w:lineRule="auto"/>
        <w:rPr>
          <w:b/>
        </w:rPr>
      </w:pPr>
      <w:r>
        <w:rPr>
          <w:b/>
        </w:rPr>
        <w:t>Supplementary Information 1</w:t>
      </w:r>
      <w:r w:rsidRPr="00240E7E">
        <w:rPr>
          <w:b/>
        </w:rPr>
        <w:t xml:space="preserve">: </w:t>
      </w:r>
      <w:r>
        <w:rPr>
          <w:b/>
        </w:rPr>
        <w:t>Sample</w:t>
      </w:r>
    </w:p>
    <w:bookmarkEnd w:id="0"/>
    <w:p w:rsidR="00807963" w:rsidRDefault="00807963" w:rsidP="00807963">
      <w:r w:rsidRPr="00740F94">
        <w:t>The survey was conducted using Bovitz Inc. (</w:t>
      </w:r>
      <w:hyperlink r:id="rId7" w:history="1">
        <w:r w:rsidRPr="00740F94">
          <w:rPr>
            <w:rStyle w:val="Hyperlink"/>
          </w:rPr>
          <w:t>http://bovitzinc.com/index.php</w:t>
        </w:r>
      </w:hyperlink>
      <w:r w:rsidRPr="00740F94">
        <w:t>). They provide an online panel of approximately one million respondents recruited through random digit dialing and empanelment of those with internet access. As with most internet survey samples, respondents participate in multiple surveys over time and receive compensation for their participation. A particular sample</w:t>
      </w:r>
      <w:r w:rsidRPr="00740F94">
        <w:rPr>
          <w:rFonts w:eastAsia="Times New Roman"/>
        </w:rPr>
        <w:t xml:space="preserve"> is drawn using a matching algorithm (based on likely response rates) to ensure that those screened to qualify for the survey constitute an unweighted sample that demographically represents the United States.</w:t>
      </w:r>
      <w:r>
        <w:rPr>
          <w:rFonts w:eastAsia="Times New Roman"/>
        </w:rPr>
        <w:t xml:space="preserve"> </w:t>
      </w:r>
      <w:r>
        <w:t xml:space="preserve">Bovitz Inc. has been used </w:t>
      </w:r>
      <w:r w:rsidRPr="00034387">
        <w:t>extensively in other political science research (e.g., Howat 2019</w:t>
      </w:r>
      <w:r>
        <w:t xml:space="preserve">, Druckman and Levendusky 2019) including pilot data collection for the American National Election Studies. </w:t>
      </w:r>
    </w:p>
    <w:p w:rsidR="00807963" w:rsidRDefault="00807963" w:rsidP="00807963"/>
    <w:p w:rsidR="00807963" w:rsidRDefault="00807963" w:rsidP="00807963">
      <w:r w:rsidRPr="009A1A6D">
        <w:t>The</w:t>
      </w:r>
      <w:r>
        <w:t xml:space="preserve"> initial survey that included basic demographics and our affective polarization measures took from 9 July 2019 to 25 July 2019. The total number who completed the survey, answering the affective polarization measures was 3,345 (for the discrepancy mentioned in the text between this N and the one pre-registered see the accompanying footnote).</w:t>
      </w:r>
      <w:r>
        <w:rPr>
          <w:rStyle w:val="FootnoteReference"/>
        </w:rPr>
        <w:footnoteReference w:id="1"/>
      </w:r>
      <w:r>
        <w:t xml:space="preserve"> We re-contacted these individuals in April, 2020 to answer the COVID-19 items. A total of </w:t>
      </w:r>
      <w:r w:rsidRPr="004A2C39">
        <w:t>2,</w:t>
      </w:r>
      <w:r>
        <w:t>484</w:t>
      </w:r>
      <w:r w:rsidRPr="004A2C39">
        <w:t xml:space="preserve"> </w:t>
      </w:r>
      <w:r>
        <w:t xml:space="preserve">responded, for a re-contact rate </w:t>
      </w:r>
      <w:r w:rsidRPr="003108B4">
        <w:t>of 74%.</w:t>
      </w:r>
      <w:r>
        <w:t xml:space="preserve"> Of these, 360 are pure Independents and thus excluded from our main analyses, as noted. This leaves 2,124 partisans for analyses, although one respondent did not answer any of the experimental outcome variables, leaving 2,123 for analysis.</w:t>
      </w:r>
    </w:p>
    <w:p w:rsidR="00807963" w:rsidRDefault="00807963" w:rsidP="00807963"/>
    <w:p w:rsidR="00807963" w:rsidRPr="00465D1F" w:rsidRDefault="00807963" w:rsidP="00807963">
      <w:r w:rsidRPr="00465D1F">
        <w:t xml:space="preserve">The below tables present the demographics </w:t>
      </w:r>
      <w:r>
        <w:t>of our COVID-19 sample</w:t>
      </w:r>
      <w:r w:rsidRPr="00465D1F">
        <w:t xml:space="preserve"> to 2018 benchmarks from the U.S. Census Bureau, via the American Community Survey.</w:t>
      </w:r>
      <w:r w:rsidRPr="00465D1F">
        <w:rPr>
          <w:rStyle w:val="FootnoteReference"/>
        </w:rPr>
        <w:footnoteReference w:id="2"/>
      </w:r>
    </w:p>
    <w:p w:rsidR="00807963" w:rsidRPr="00465D1F" w:rsidRDefault="00807963" w:rsidP="00807963">
      <w:pPr>
        <w:rPr>
          <w:b/>
        </w:rPr>
      </w:pPr>
    </w:p>
    <w:p w:rsidR="00807963" w:rsidRDefault="00807963" w:rsidP="00807963">
      <w:r>
        <w:t xml:space="preserve">Age </w:t>
      </w:r>
    </w:p>
    <w:tbl>
      <w:tblPr>
        <w:tblStyle w:val="TableGrid"/>
        <w:tblW w:w="0" w:type="auto"/>
        <w:tblLook w:val="04A0" w:firstRow="1" w:lastRow="0" w:firstColumn="1" w:lastColumn="0" w:noHBand="0" w:noVBand="1"/>
      </w:tblPr>
      <w:tblGrid>
        <w:gridCol w:w="3116"/>
        <w:gridCol w:w="3117"/>
        <w:gridCol w:w="3117"/>
      </w:tblGrid>
      <w:tr w:rsidR="00807963" w:rsidTr="00865DC9">
        <w:tc>
          <w:tcPr>
            <w:tcW w:w="3116" w:type="dxa"/>
          </w:tcPr>
          <w:p w:rsidR="00807963" w:rsidRDefault="00807963" w:rsidP="00865DC9">
            <w:r>
              <w:t>Age Category</w:t>
            </w:r>
          </w:p>
        </w:tc>
        <w:tc>
          <w:tcPr>
            <w:tcW w:w="3117" w:type="dxa"/>
          </w:tcPr>
          <w:p w:rsidR="00807963" w:rsidRDefault="00807963" w:rsidP="00865DC9">
            <w:r>
              <w:t>Our Sample (%)</w:t>
            </w:r>
          </w:p>
        </w:tc>
        <w:tc>
          <w:tcPr>
            <w:tcW w:w="3117" w:type="dxa"/>
          </w:tcPr>
          <w:p w:rsidR="00807963" w:rsidRDefault="00807963" w:rsidP="00865DC9">
            <w:r>
              <w:t>Census Benchmark</w:t>
            </w:r>
          </w:p>
        </w:tc>
      </w:tr>
      <w:tr w:rsidR="00807963" w:rsidTr="00865DC9">
        <w:tc>
          <w:tcPr>
            <w:tcW w:w="3116" w:type="dxa"/>
          </w:tcPr>
          <w:p w:rsidR="00807963" w:rsidRDefault="00807963" w:rsidP="00865DC9">
            <w:r>
              <w:t>18-24</w:t>
            </w:r>
          </w:p>
        </w:tc>
        <w:tc>
          <w:tcPr>
            <w:tcW w:w="3117" w:type="dxa"/>
          </w:tcPr>
          <w:p w:rsidR="00807963" w:rsidRDefault="00807963" w:rsidP="00865DC9">
            <w:r>
              <w:t>8.29</w:t>
            </w:r>
          </w:p>
        </w:tc>
        <w:tc>
          <w:tcPr>
            <w:tcW w:w="3117" w:type="dxa"/>
          </w:tcPr>
          <w:p w:rsidR="00807963" w:rsidRDefault="00807963" w:rsidP="00865DC9">
            <w:r>
              <w:t>12.08</w:t>
            </w:r>
          </w:p>
        </w:tc>
      </w:tr>
      <w:tr w:rsidR="00807963" w:rsidTr="00865DC9">
        <w:tc>
          <w:tcPr>
            <w:tcW w:w="3116" w:type="dxa"/>
          </w:tcPr>
          <w:p w:rsidR="00807963" w:rsidRDefault="00807963" w:rsidP="00865DC9">
            <w:r>
              <w:t>25-34</w:t>
            </w:r>
          </w:p>
        </w:tc>
        <w:tc>
          <w:tcPr>
            <w:tcW w:w="3117" w:type="dxa"/>
          </w:tcPr>
          <w:p w:rsidR="00807963" w:rsidRDefault="00807963" w:rsidP="00865DC9">
            <w:r>
              <w:t>18.40</w:t>
            </w:r>
          </w:p>
        </w:tc>
        <w:tc>
          <w:tcPr>
            <w:tcW w:w="3117" w:type="dxa"/>
          </w:tcPr>
          <w:p w:rsidR="00807963" w:rsidRDefault="00807963" w:rsidP="00865DC9">
            <w:r>
              <w:t>17.87</w:t>
            </w:r>
          </w:p>
        </w:tc>
      </w:tr>
      <w:tr w:rsidR="00807963" w:rsidTr="00865DC9">
        <w:tc>
          <w:tcPr>
            <w:tcW w:w="3116" w:type="dxa"/>
          </w:tcPr>
          <w:p w:rsidR="00807963" w:rsidRDefault="00807963" w:rsidP="00865DC9">
            <w:r>
              <w:t>35-50</w:t>
            </w:r>
          </w:p>
        </w:tc>
        <w:tc>
          <w:tcPr>
            <w:tcW w:w="3117" w:type="dxa"/>
          </w:tcPr>
          <w:p w:rsidR="00807963" w:rsidRDefault="00807963" w:rsidP="00865DC9">
            <w:r>
              <w:t>35.39</w:t>
            </w:r>
          </w:p>
        </w:tc>
        <w:tc>
          <w:tcPr>
            <w:tcW w:w="3117" w:type="dxa"/>
          </w:tcPr>
          <w:p w:rsidR="00807963" w:rsidRDefault="00807963" w:rsidP="00865DC9">
            <w:r>
              <w:t>24.54</w:t>
            </w:r>
          </w:p>
        </w:tc>
      </w:tr>
      <w:tr w:rsidR="00807963" w:rsidTr="00865DC9">
        <w:tc>
          <w:tcPr>
            <w:tcW w:w="3116" w:type="dxa"/>
          </w:tcPr>
          <w:p w:rsidR="00807963" w:rsidRDefault="00807963" w:rsidP="00865DC9">
            <w:r>
              <w:t>51-65</w:t>
            </w:r>
          </w:p>
        </w:tc>
        <w:tc>
          <w:tcPr>
            <w:tcW w:w="3117" w:type="dxa"/>
          </w:tcPr>
          <w:p w:rsidR="00807963" w:rsidRDefault="00807963" w:rsidP="00865DC9">
            <w:r>
              <w:t>26.61</w:t>
            </w:r>
          </w:p>
        </w:tc>
        <w:tc>
          <w:tcPr>
            <w:tcW w:w="3117" w:type="dxa"/>
          </w:tcPr>
          <w:p w:rsidR="00807963" w:rsidRDefault="00807963" w:rsidP="00865DC9">
            <w:r>
              <w:t>24.88</w:t>
            </w:r>
          </w:p>
        </w:tc>
      </w:tr>
      <w:tr w:rsidR="00807963" w:rsidTr="00865DC9">
        <w:tc>
          <w:tcPr>
            <w:tcW w:w="3116" w:type="dxa"/>
          </w:tcPr>
          <w:p w:rsidR="00807963" w:rsidRDefault="00807963" w:rsidP="00865DC9">
            <w:r>
              <w:t xml:space="preserve">Over 65 </w:t>
            </w:r>
          </w:p>
        </w:tc>
        <w:tc>
          <w:tcPr>
            <w:tcW w:w="3117" w:type="dxa"/>
          </w:tcPr>
          <w:p w:rsidR="00807963" w:rsidRDefault="00807963" w:rsidP="00865DC9">
            <w:r>
              <w:t>11.31</w:t>
            </w:r>
          </w:p>
        </w:tc>
        <w:tc>
          <w:tcPr>
            <w:tcW w:w="3117" w:type="dxa"/>
          </w:tcPr>
          <w:p w:rsidR="00807963" w:rsidRDefault="00807963" w:rsidP="00865DC9">
            <w:r>
              <w:t>20.65</w:t>
            </w:r>
          </w:p>
        </w:tc>
      </w:tr>
    </w:tbl>
    <w:p w:rsidR="00807963" w:rsidRDefault="00807963" w:rsidP="00807963"/>
    <w:p w:rsidR="00807963" w:rsidRDefault="00DA7DBC" w:rsidP="00807963">
      <w:r>
        <w:lastRenderedPageBreak/>
        <w:t>Gender Identity</w:t>
      </w:r>
    </w:p>
    <w:tbl>
      <w:tblPr>
        <w:tblStyle w:val="TableGrid"/>
        <w:tblW w:w="0" w:type="auto"/>
        <w:tblLook w:val="04A0" w:firstRow="1" w:lastRow="0" w:firstColumn="1" w:lastColumn="0" w:noHBand="0" w:noVBand="1"/>
      </w:tblPr>
      <w:tblGrid>
        <w:gridCol w:w="3116"/>
        <w:gridCol w:w="3117"/>
        <w:gridCol w:w="3117"/>
      </w:tblGrid>
      <w:tr w:rsidR="00807963" w:rsidTr="00865DC9">
        <w:tc>
          <w:tcPr>
            <w:tcW w:w="3116" w:type="dxa"/>
          </w:tcPr>
          <w:p w:rsidR="00807963" w:rsidRDefault="00807963" w:rsidP="00865DC9">
            <w:r>
              <w:t>Gender Identity</w:t>
            </w:r>
          </w:p>
        </w:tc>
        <w:tc>
          <w:tcPr>
            <w:tcW w:w="3117" w:type="dxa"/>
          </w:tcPr>
          <w:p w:rsidR="00807963" w:rsidRDefault="00807963" w:rsidP="00865DC9">
            <w:r>
              <w:t>Our Sample (%)</w:t>
            </w:r>
          </w:p>
        </w:tc>
        <w:tc>
          <w:tcPr>
            <w:tcW w:w="3117" w:type="dxa"/>
          </w:tcPr>
          <w:p w:rsidR="00807963" w:rsidRDefault="00807963" w:rsidP="00865DC9">
            <w:r>
              <w:t>Census Benchmark</w:t>
            </w:r>
          </w:p>
        </w:tc>
      </w:tr>
      <w:tr w:rsidR="00807963" w:rsidTr="00865DC9">
        <w:tc>
          <w:tcPr>
            <w:tcW w:w="3116" w:type="dxa"/>
          </w:tcPr>
          <w:p w:rsidR="00807963" w:rsidRDefault="00807963" w:rsidP="00865DC9">
            <w:r>
              <w:t xml:space="preserve">Female </w:t>
            </w:r>
          </w:p>
        </w:tc>
        <w:tc>
          <w:tcPr>
            <w:tcW w:w="3117" w:type="dxa"/>
          </w:tcPr>
          <w:p w:rsidR="00807963" w:rsidRDefault="00807963" w:rsidP="00865DC9">
            <w:r>
              <w:t>51.03</w:t>
            </w:r>
          </w:p>
        </w:tc>
        <w:tc>
          <w:tcPr>
            <w:tcW w:w="3117" w:type="dxa"/>
          </w:tcPr>
          <w:p w:rsidR="00807963" w:rsidRDefault="00807963" w:rsidP="00865DC9">
            <w:r>
              <w:t>50.8</w:t>
            </w:r>
          </w:p>
        </w:tc>
      </w:tr>
      <w:tr w:rsidR="00807963" w:rsidTr="00865DC9">
        <w:tc>
          <w:tcPr>
            <w:tcW w:w="3116" w:type="dxa"/>
          </w:tcPr>
          <w:p w:rsidR="00807963" w:rsidRDefault="00807963" w:rsidP="00865DC9">
            <w:r>
              <w:t xml:space="preserve">Male </w:t>
            </w:r>
          </w:p>
        </w:tc>
        <w:tc>
          <w:tcPr>
            <w:tcW w:w="3117" w:type="dxa"/>
          </w:tcPr>
          <w:p w:rsidR="00807963" w:rsidRDefault="00807963" w:rsidP="00865DC9">
            <w:r>
              <w:t>48.09</w:t>
            </w:r>
          </w:p>
        </w:tc>
        <w:tc>
          <w:tcPr>
            <w:tcW w:w="3117" w:type="dxa"/>
          </w:tcPr>
          <w:p w:rsidR="00807963" w:rsidRDefault="00807963" w:rsidP="00865DC9">
            <w:r>
              <w:t>49.2</w:t>
            </w:r>
          </w:p>
        </w:tc>
      </w:tr>
      <w:tr w:rsidR="00807963" w:rsidTr="00865DC9">
        <w:tc>
          <w:tcPr>
            <w:tcW w:w="3116" w:type="dxa"/>
          </w:tcPr>
          <w:p w:rsidR="00807963" w:rsidRDefault="00807963" w:rsidP="00865DC9">
            <w:r>
              <w:t xml:space="preserve">Transgender/None </w:t>
            </w:r>
          </w:p>
        </w:tc>
        <w:tc>
          <w:tcPr>
            <w:tcW w:w="3117" w:type="dxa"/>
          </w:tcPr>
          <w:p w:rsidR="00807963" w:rsidRDefault="00807963" w:rsidP="00865DC9">
            <w:r>
              <w:t>.88</w:t>
            </w:r>
          </w:p>
        </w:tc>
        <w:tc>
          <w:tcPr>
            <w:tcW w:w="3117" w:type="dxa"/>
          </w:tcPr>
          <w:p w:rsidR="00807963" w:rsidRDefault="00807963" w:rsidP="00865DC9">
            <w:r>
              <w:t>--</w:t>
            </w:r>
            <w:r>
              <w:rPr>
                <w:rStyle w:val="FootnoteReference"/>
              </w:rPr>
              <w:footnoteReference w:id="3"/>
            </w:r>
          </w:p>
        </w:tc>
      </w:tr>
    </w:tbl>
    <w:p w:rsidR="00807963" w:rsidRDefault="00807963" w:rsidP="00807963"/>
    <w:p w:rsidR="00807963" w:rsidRDefault="00807963" w:rsidP="00807963">
      <w:pPr>
        <w:keepNext/>
        <w:keepLines/>
      </w:pPr>
      <w:r>
        <w:t>Primary Racial Group*</w:t>
      </w:r>
    </w:p>
    <w:tbl>
      <w:tblPr>
        <w:tblStyle w:val="TableGrid"/>
        <w:tblW w:w="9355" w:type="dxa"/>
        <w:tblLook w:val="04A0" w:firstRow="1" w:lastRow="0" w:firstColumn="1" w:lastColumn="0" w:noHBand="0" w:noVBand="1"/>
      </w:tblPr>
      <w:tblGrid>
        <w:gridCol w:w="3116"/>
        <w:gridCol w:w="3117"/>
        <w:gridCol w:w="3122"/>
      </w:tblGrid>
      <w:tr w:rsidR="00807963" w:rsidTr="00865DC9">
        <w:tc>
          <w:tcPr>
            <w:tcW w:w="3116" w:type="dxa"/>
          </w:tcPr>
          <w:p w:rsidR="00807963" w:rsidRDefault="00807963" w:rsidP="00865DC9">
            <w:pPr>
              <w:keepNext/>
              <w:keepLines/>
            </w:pPr>
            <w:r>
              <w:t>Primary Race</w:t>
            </w:r>
          </w:p>
        </w:tc>
        <w:tc>
          <w:tcPr>
            <w:tcW w:w="3117" w:type="dxa"/>
          </w:tcPr>
          <w:p w:rsidR="00807963" w:rsidRDefault="00807963" w:rsidP="00865DC9">
            <w:pPr>
              <w:keepNext/>
              <w:keepLines/>
            </w:pPr>
            <w:r>
              <w:t>Our Sample (%)</w:t>
            </w:r>
          </w:p>
        </w:tc>
        <w:tc>
          <w:tcPr>
            <w:tcW w:w="3122" w:type="dxa"/>
          </w:tcPr>
          <w:p w:rsidR="00807963" w:rsidRDefault="00807963" w:rsidP="00865DC9">
            <w:pPr>
              <w:keepNext/>
              <w:keepLines/>
            </w:pPr>
            <w:r>
              <w:t xml:space="preserve">Census Benchmark </w:t>
            </w:r>
          </w:p>
        </w:tc>
      </w:tr>
      <w:tr w:rsidR="00807963" w:rsidTr="00865DC9">
        <w:tc>
          <w:tcPr>
            <w:tcW w:w="3116" w:type="dxa"/>
          </w:tcPr>
          <w:p w:rsidR="00807963" w:rsidRDefault="00807963" w:rsidP="00865DC9">
            <w:pPr>
              <w:keepNext/>
              <w:keepLines/>
            </w:pPr>
            <w:r>
              <w:t>Caucasian (White)</w:t>
            </w:r>
          </w:p>
        </w:tc>
        <w:tc>
          <w:tcPr>
            <w:tcW w:w="3117" w:type="dxa"/>
          </w:tcPr>
          <w:p w:rsidR="00807963" w:rsidRDefault="00807963" w:rsidP="00865DC9">
            <w:pPr>
              <w:keepNext/>
              <w:keepLines/>
              <w:tabs>
                <w:tab w:val="center" w:pos="1450"/>
              </w:tabs>
            </w:pPr>
            <w:r>
              <w:t>70.73</w:t>
            </w:r>
          </w:p>
        </w:tc>
        <w:tc>
          <w:tcPr>
            <w:tcW w:w="3122" w:type="dxa"/>
          </w:tcPr>
          <w:p w:rsidR="00807963" w:rsidRDefault="00807963" w:rsidP="00865DC9">
            <w:pPr>
              <w:keepNext/>
              <w:keepLines/>
            </w:pPr>
            <w:r>
              <w:t xml:space="preserve">72.2 </w:t>
            </w:r>
          </w:p>
        </w:tc>
      </w:tr>
      <w:tr w:rsidR="00807963" w:rsidTr="00865DC9">
        <w:tc>
          <w:tcPr>
            <w:tcW w:w="3116" w:type="dxa"/>
          </w:tcPr>
          <w:p w:rsidR="00807963" w:rsidRDefault="00807963" w:rsidP="00865DC9">
            <w:pPr>
              <w:keepNext/>
              <w:keepLines/>
            </w:pPr>
            <w:r>
              <w:t>African-American</w:t>
            </w:r>
          </w:p>
        </w:tc>
        <w:tc>
          <w:tcPr>
            <w:tcW w:w="3117" w:type="dxa"/>
          </w:tcPr>
          <w:p w:rsidR="00807963" w:rsidRDefault="00807963" w:rsidP="00865DC9">
            <w:pPr>
              <w:keepNext/>
              <w:keepLines/>
            </w:pPr>
            <w:r>
              <w:t>13.81</w:t>
            </w:r>
          </w:p>
        </w:tc>
        <w:tc>
          <w:tcPr>
            <w:tcW w:w="3122" w:type="dxa"/>
          </w:tcPr>
          <w:p w:rsidR="00807963" w:rsidRDefault="00807963" w:rsidP="00865DC9">
            <w:pPr>
              <w:keepNext/>
              <w:keepLines/>
            </w:pPr>
            <w:r>
              <w:t>12.7</w:t>
            </w:r>
          </w:p>
        </w:tc>
      </w:tr>
      <w:tr w:rsidR="00807963" w:rsidTr="00865DC9">
        <w:tc>
          <w:tcPr>
            <w:tcW w:w="3116" w:type="dxa"/>
          </w:tcPr>
          <w:p w:rsidR="00807963" w:rsidRDefault="00807963" w:rsidP="00865DC9">
            <w:pPr>
              <w:keepNext/>
              <w:keepLines/>
            </w:pPr>
            <w:r>
              <w:t>Hispanic or Latino</w:t>
            </w:r>
          </w:p>
        </w:tc>
        <w:tc>
          <w:tcPr>
            <w:tcW w:w="3117" w:type="dxa"/>
          </w:tcPr>
          <w:p w:rsidR="00807963" w:rsidRDefault="00807963" w:rsidP="00865DC9">
            <w:pPr>
              <w:keepNext/>
              <w:keepLines/>
            </w:pPr>
            <w:r>
              <w:t>9.02</w:t>
            </w:r>
          </w:p>
        </w:tc>
        <w:tc>
          <w:tcPr>
            <w:tcW w:w="3122" w:type="dxa"/>
          </w:tcPr>
          <w:p w:rsidR="00807963" w:rsidRDefault="00807963" w:rsidP="00865DC9">
            <w:pPr>
              <w:keepNext/>
              <w:keepLines/>
            </w:pPr>
            <w:r>
              <w:t>18.3</w:t>
            </w:r>
          </w:p>
        </w:tc>
      </w:tr>
      <w:tr w:rsidR="00807963" w:rsidTr="00865DC9">
        <w:tc>
          <w:tcPr>
            <w:tcW w:w="3116" w:type="dxa"/>
          </w:tcPr>
          <w:p w:rsidR="00807963" w:rsidRDefault="00807963" w:rsidP="00865DC9">
            <w:pPr>
              <w:keepNext/>
              <w:keepLines/>
            </w:pPr>
            <w:r>
              <w:t>Asian-American</w:t>
            </w:r>
          </w:p>
        </w:tc>
        <w:tc>
          <w:tcPr>
            <w:tcW w:w="3117" w:type="dxa"/>
          </w:tcPr>
          <w:p w:rsidR="00807963" w:rsidRDefault="00807963" w:rsidP="00865DC9">
            <w:pPr>
              <w:keepNext/>
              <w:keepLines/>
            </w:pPr>
            <w:r>
              <w:t>3.99</w:t>
            </w:r>
          </w:p>
        </w:tc>
        <w:tc>
          <w:tcPr>
            <w:tcW w:w="3122" w:type="dxa"/>
          </w:tcPr>
          <w:p w:rsidR="00807963" w:rsidRDefault="00807963" w:rsidP="00865DC9">
            <w:pPr>
              <w:keepNext/>
              <w:keepLines/>
            </w:pPr>
            <w:r>
              <w:t>5.6</w:t>
            </w:r>
          </w:p>
        </w:tc>
      </w:tr>
      <w:tr w:rsidR="00807963" w:rsidTr="00865DC9">
        <w:tc>
          <w:tcPr>
            <w:tcW w:w="3116" w:type="dxa"/>
          </w:tcPr>
          <w:p w:rsidR="00807963" w:rsidRDefault="00807963" w:rsidP="00865DC9">
            <w:pPr>
              <w:keepNext/>
              <w:keepLines/>
            </w:pPr>
            <w:r>
              <w:t>Native American</w:t>
            </w:r>
          </w:p>
        </w:tc>
        <w:tc>
          <w:tcPr>
            <w:tcW w:w="3117" w:type="dxa"/>
          </w:tcPr>
          <w:p w:rsidR="00807963" w:rsidRDefault="00807963" w:rsidP="00865DC9">
            <w:pPr>
              <w:keepNext/>
              <w:keepLines/>
            </w:pPr>
            <w:r>
              <w:t>.85</w:t>
            </w:r>
          </w:p>
        </w:tc>
        <w:tc>
          <w:tcPr>
            <w:tcW w:w="3122" w:type="dxa"/>
          </w:tcPr>
          <w:p w:rsidR="00807963" w:rsidRDefault="00807963" w:rsidP="00865DC9">
            <w:pPr>
              <w:keepNext/>
              <w:keepLines/>
            </w:pPr>
            <w:r>
              <w:t xml:space="preserve">&lt; 1 </w:t>
            </w:r>
          </w:p>
        </w:tc>
      </w:tr>
      <w:tr w:rsidR="00807963" w:rsidTr="00865DC9">
        <w:tc>
          <w:tcPr>
            <w:tcW w:w="3116" w:type="dxa"/>
          </w:tcPr>
          <w:p w:rsidR="00807963" w:rsidRDefault="00807963" w:rsidP="00865DC9">
            <w:pPr>
              <w:keepNext/>
              <w:keepLines/>
            </w:pPr>
            <w:r>
              <w:t>Other</w:t>
            </w:r>
          </w:p>
        </w:tc>
        <w:tc>
          <w:tcPr>
            <w:tcW w:w="3117" w:type="dxa"/>
          </w:tcPr>
          <w:p w:rsidR="00807963" w:rsidRDefault="00807963" w:rsidP="00865DC9">
            <w:pPr>
              <w:keepNext/>
              <w:keepLines/>
            </w:pPr>
            <w:r>
              <w:t>1.61</w:t>
            </w:r>
          </w:p>
        </w:tc>
        <w:tc>
          <w:tcPr>
            <w:tcW w:w="3122" w:type="dxa"/>
          </w:tcPr>
          <w:p w:rsidR="00807963" w:rsidRDefault="00807963" w:rsidP="00865DC9">
            <w:pPr>
              <w:keepNext/>
              <w:keepLines/>
            </w:pPr>
            <w:r>
              <w:t>5</w:t>
            </w:r>
          </w:p>
        </w:tc>
      </w:tr>
    </w:tbl>
    <w:p w:rsidR="00807963" w:rsidRDefault="00807963" w:rsidP="00807963">
      <w:r w:rsidRPr="00465D1F">
        <w:rPr>
          <w:sz w:val="20"/>
          <w:szCs w:val="20"/>
        </w:rPr>
        <w:t>*The Census asks about ethnicity (Hispanic/Latino) separately from race, whereas we combine them into one question and ask respondents to report their “primary” group. As a result, our estimates for Hispanic/Latino citizens are measuring a different construct from the Census benchmark</w:t>
      </w:r>
      <w:r>
        <w:t>.</w:t>
      </w:r>
    </w:p>
    <w:p w:rsidR="00807963" w:rsidRDefault="00807963" w:rsidP="00807963"/>
    <w:p w:rsidR="00807963" w:rsidRDefault="00807963" w:rsidP="00807963">
      <w:r>
        <w:t>Annual Family Income before Taxes*</w:t>
      </w:r>
    </w:p>
    <w:tbl>
      <w:tblPr>
        <w:tblStyle w:val="TableGrid"/>
        <w:tblW w:w="0" w:type="auto"/>
        <w:tblLook w:val="04A0" w:firstRow="1" w:lastRow="0" w:firstColumn="1" w:lastColumn="0" w:noHBand="0" w:noVBand="1"/>
      </w:tblPr>
      <w:tblGrid>
        <w:gridCol w:w="3116"/>
        <w:gridCol w:w="3117"/>
        <w:gridCol w:w="3117"/>
      </w:tblGrid>
      <w:tr w:rsidR="00807963" w:rsidTr="00865DC9">
        <w:tc>
          <w:tcPr>
            <w:tcW w:w="3116" w:type="dxa"/>
          </w:tcPr>
          <w:p w:rsidR="00807963" w:rsidRDefault="00807963" w:rsidP="00865DC9">
            <w:r>
              <w:t>Income Category</w:t>
            </w:r>
          </w:p>
        </w:tc>
        <w:tc>
          <w:tcPr>
            <w:tcW w:w="3117" w:type="dxa"/>
          </w:tcPr>
          <w:p w:rsidR="00807963" w:rsidRDefault="00807963" w:rsidP="00865DC9">
            <w:r>
              <w:t>Our Sample (%)</w:t>
            </w:r>
          </w:p>
        </w:tc>
        <w:tc>
          <w:tcPr>
            <w:tcW w:w="3117" w:type="dxa"/>
          </w:tcPr>
          <w:p w:rsidR="00807963" w:rsidRDefault="00807963" w:rsidP="00865DC9">
            <w:r>
              <w:t>Census Benchmark (%)</w:t>
            </w:r>
          </w:p>
        </w:tc>
      </w:tr>
      <w:tr w:rsidR="00807963" w:rsidTr="00865DC9">
        <w:tc>
          <w:tcPr>
            <w:tcW w:w="3116" w:type="dxa"/>
          </w:tcPr>
          <w:p w:rsidR="00807963" w:rsidRDefault="00807963" w:rsidP="00865DC9">
            <w:r>
              <w:t xml:space="preserve">$30,000 or less </w:t>
            </w:r>
          </w:p>
        </w:tc>
        <w:tc>
          <w:tcPr>
            <w:tcW w:w="3117" w:type="dxa"/>
          </w:tcPr>
          <w:p w:rsidR="00807963" w:rsidRDefault="00807963" w:rsidP="00865DC9">
            <w:r>
              <w:t>26.83</w:t>
            </w:r>
          </w:p>
        </w:tc>
        <w:tc>
          <w:tcPr>
            <w:tcW w:w="3117" w:type="dxa"/>
          </w:tcPr>
          <w:p w:rsidR="00807963" w:rsidRDefault="00807963" w:rsidP="00865DC9">
            <w:r>
              <w:t>29.4</w:t>
            </w:r>
          </w:p>
        </w:tc>
      </w:tr>
      <w:tr w:rsidR="00807963" w:rsidTr="00865DC9">
        <w:tc>
          <w:tcPr>
            <w:tcW w:w="3116" w:type="dxa"/>
          </w:tcPr>
          <w:p w:rsidR="00807963" w:rsidRDefault="00807963" w:rsidP="00865DC9">
            <w:r>
              <w:t>$30,000 - $69,999</w:t>
            </w:r>
          </w:p>
        </w:tc>
        <w:tc>
          <w:tcPr>
            <w:tcW w:w="3117" w:type="dxa"/>
          </w:tcPr>
          <w:p w:rsidR="00807963" w:rsidRDefault="00807963" w:rsidP="00865DC9">
            <w:r>
              <w:t>38.11</w:t>
            </w:r>
          </w:p>
        </w:tc>
        <w:tc>
          <w:tcPr>
            <w:tcW w:w="3117" w:type="dxa"/>
          </w:tcPr>
          <w:p w:rsidR="00807963" w:rsidRDefault="00807963" w:rsidP="00865DC9">
            <w:r>
              <w:t>30.3</w:t>
            </w:r>
          </w:p>
        </w:tc>
      </w:tr>
      <w:tr w:rsidR="00807963" w:rsidTr="00865DC9">
        <w:tc>
          <w:tcPr>
            <w:tcW w:w="3116" w:type="dxa"/>
          </w:tcPr>
          <w:p w:rsidR="00807963" w:rsidRDefault="00807963" w:rsidP="00865DC9">
            <w:r>
              <w:t>$70,000 - $99,999</w:t>
            </w:r>
          </w:p>
        </w:tc>
        <w:tc>
          <w:tcPr>
            <w:tcW w:w="3117" w:type="dxa"/>
          </w:tcPr>
          <w:p w:rsidR="00807963" w:rsidRDefault="00807963" w:rsidP="00865DC9">
            <w:r>
              <w:t>17.37</w:t>
            </w:r>
          </w:p>
        </w:tc>
        <w:tc>
          <w:tcPr>
            <w:tcW w:w="3117" w:type="dxa"/>
          </w:tcPr>
          <w:p w:rsidR="00807963" w:rsidRDefault="00807963" w:rsidP="00865DC9">
            <w:r>
              <w:t>12.5</w:t>
            </w:r>
          </w:p>
        </w:tc>
      </w:tr>
      <w:tr w:rsidR="00807963" w:rsidTr="00865DC9">
        <w:tc>
          <w:tcPr>
            <w:tcW w:w="3116" w:type="dxa"/>
          </w:tcPr>
          <w:p w:rsidR="00807963" w:rsidRDefault="00807963" w:rsidP="00865DC9">
            <w:r>
              <w:t>$100,000 - $200,000</w:t>
            </w:r>
          </w:p>
        </w:tc>
        <w:tc>
          <w:tcPr>
            <w:tcW w:w="3117" w:type="dxa"/>
          </w:tcPr>
          <w:p w:rsidR="00807963" w:rsidRDefault="00807963" w:rsidP="00865DC9">
            <w:r>
              <w:t>15.27</w:t>
            </w:r>
          </w:p>
        </w:tc>
        <w:tc>
          <w:tcPr>
            <w:tcW w:w="3117" w:type="dxa"/>
          </w:tcPr>
          <w:p w:rsidR="00807963" w:rsidRDefault="00807963" w:rsidP="00865DC9">
            <w:r>
              <w:t>20.9</w:t>
            </w:r>
          </w:p>
        </w:tc>
      </w:tr>
      <w:tr w:rsidR="00807963" w:rsidTr="00865DC9">
        <w:tc>
          <w:tcPr>
            <w:tcW w:w="3116" w:type="dxa"/>
          </w:tcPr>
          <w:p w:rsidR="00807963" w:rsidRPr="00026C67" w:rsidRDefault="00807963" w:rsidP="00865DC9">
            <w:r>
              <w:t>Above $200,000</w:t>
            </w:r>
          </w:p>
        </w:tc>
        <w:tc>
          <w:tcPr>
            <w:tcW w:w="3117" w:type="dxa"/>
          </w:tcPr>
          <w:p w:rsidR="00807963" w:rsidRDefault="00807963" w:rsidP="00865DC9">
            <w:r>
              <w:t>2.42</w:t>
            </w:r>
          </w:p>
        </w:tc>
        <w:tc>
          <w:tcPr>
            <w:tcW w:w="3117" w:type="dxa"/>
          </w:tcPr>
          <w:p w:rsidR="00807963" w:rsidRDefault="00807963" w:rsidP="00865DC9">
            <w:r>
              <w:t>6.9</w:t>
            </w:r>
          </w:p>
        </w:tc>
      </w:tr>
    </w:tbl>
    <w:p w:rsidR="00807963" w:rsidRDefault="00807963" w:rsidP="00807963">
      <w:pPr>
        <w:rPr>
          <w:sz w:val="20"/>
          <w:szCs w:val="20"/>
        </w:rPr>
      </w:pPr>
      <w:r>
        <w:t>*</w:t>
      </w:r>
      <w:r w:rsidRPr="00BD1DAD">
        <w:rPr>
          <w:sz w:val="20"/>
          <w:szCs w:val="20"/>
        </w:rPr>
        <w:t xml:space="preserve"> </w:t>
      </w:r>
      <w:r w:rsidRPr="00A04E00">
        <w:rPr>
          <w:sz w:val="20"/>
          <w:szCs w:val="20"/>
        </w:rPr>
        <w:t>The Census categories for income are slightly different than the ones we use. They record income as: $34,999 or below, $35</w:t>
      </w:r>
      <w:proofErr w:type="gramStart"/>
      <w:r w:rsidRPr="00A04E00">
        <w:rPr>
          <w:sz w:val="20"/>
          <w:szCs w:val="20"/>
        </w:rPr>
        <w:t>,00</w:t>
      </w:r>
      <w:proofErr w:type="gramEnd"/>
      <w:r w:rsidRPr="00A04E00">
        <w:rPr>
          <w:sz w:val="20"/>
          <w:szCs w:val="20"/>
        </w:rPr>
        <w:t xml:space="preserve"> - $74,999, $75,000 - $99,999, $100,000 - $199,999, and $200,0000 or greater.</w:t>
      </w:r>
    </w:p>
    <w:p w:rsidR="00807963" w:rsidRDefault="00807963" w:rsidP="00807963">
      <w:pPr>
        <w:rPr>
          <w:sz w:val="20"/>
          <w:szCs w:val="20"/>
        </w:rPr>
      </w:pPr>
    </w:p>
    <w:p w:rsidR="00807963" w:rsidRDefault="00807963" w:rsidP="00807963">
      <w:pPr>
        <w:rPr>
          <w:b/>
        </w:rPr>
      </w:pPr>
      <w:r>
        <w:t xml:space="preserve">Education Level </w:t>
      </w:r>
    </w:p>
    <w:tbl>
      <w:tblPr>
        <w:tblStyle w:val="TableGrid"/>
        <w:tblW w:w="9355" w:type="dxa"/>
        <w:tblLook w:val="04A0" w:firstRow="1" w:lastRow="0" w:firstColumn="1" w:lastColumn="0" w:noHBand="0" w:noVBand="1"/>
      </w:tblPr>
      <w:tblGrid>
        <w:gridCol w:w="3116"/>
        <w:gridCol w:w="3117"/>
        <w:gridCol w:w="3122"/>
      </w:tblGrid>
      <w:tr w:rsidR="00807963" w:rsidTr="00865DC9">
        <w:tc>
          <w:tcPr>
            <w:tcW w:w="3116" w:type="dxa"/>
          </w:tcPr>
          <w:p w:rsidR="00807963" w:rsidRPr="00026C67" w:rsidRDefault="00807963" w:rsidP="00865DC9">
            <w:r>
              <w:t>Educational Attainment</w:t>
            </w:r>
          </w:p>
        </w:tc>
        <w:tc>
          <w:tcPr>
            <w:tcW w:w="3117" w:type="dxa"/>
          </w:tcPr>
          <w:p w:rsidR="00807963" w:rsidRPr="00026C67" w:rsidRDefault="00807963" w:rsidP="00865DC9">
            <w:r>
              <w:t>Our Sample (%)</w:t>
            </w:r>
          </w:p>
        </w:tc>
        <w:tc>
          <w:tcPr>
            <w:tcW w:w="3122" w:type="dxa"/>
          </w:tcPr>
          <w:p w:rsidR="00807963" w:rsidRPr="00026C67" w:rsidRDefault="00807963" w:rsidP="00865DC9">
            <w:r>
              <w:t>Census Benchmark (%)</w:t>
            </w:r>
          </w:p>
        </w:tc>
      </w:tr>
      <w:tr w:rsidR="00807963" w:rsidTr="00865DC9">
        <w:tc>
          <w:tcPr>
            <w:tcW w:w="3116" w:type="dxa"/>
          </w:tcPr>
          <w:p w:rsidR="00807963" w:rsidRPr="00026C67" w:rsidRDefault="00807963" w:rsidP="00865DC9">
            <w:r>
              <w:t>Did not complete high school</w:t>
            </w:r>
          </w:p>
        </w:tc>
        <w:tc>
          <w:tcPr>
            <w:tcW w:w="3117" w:type="dxa"/>
          </w:tcPr>
          <w:p w:rsidR="00807963" w:rsidRPr="00026C67" w:rsidRDefault="00807963" w:rsidP="00865DC9">
            <w:r>
              <w:t>2.01</w:t>
            </w:r>
          </w:p>
        </w:tc>
        <w:tc>
          <w:tcPr>
            <w:tcW w:w="3122" w:type="dxa"/>
          </w:tcPr>
          <w:p w:rsidR="00807963" w:rsidRPr="00026C67" w:rsidRDefault="00807963" w:rsidP="00865DC9">
            <w:r>
              <w:t>12</w:t>
            </w:r>
          </w:p>
        </w:tc>
      </w:tr>
      <w:tr w:rsidR="00807963" w:rsidTr="00865DC9">
        <w:tc>
          <w:tcPr>
            <w:tcW w:w="3116" w:type="dxa"/>
          </w:tcPr>
          <w:p w:rsidR="00807963" w:rsidRPr="00026C67" w:rsidRDefault="00807963" w:rsidP="00865DC9">
            <w:r>
              <w:t>High school graduate</w:t>
            </w:r>
          </w:p>
        </w:tc>
        <w:tc>
          <w:tcPr>
            <w:tcW w:w="3117" w:type="dxa"/>
          </w:tcPr>
          <w:p w:rsidR="00807963" w:rsidRPr="00026C67" w:rsidRDefault="00807963" w:rsidP="00865DC9">
            <w:r>
              <w:t>20.41</w:t>
            </w:r>
          </w:p>
        </w:tc>
        <w:tc>
          <w:tcPr>
            <w:tcW w:w="3122" w:type="dxa"/>
          </w:tcPr>
          <w:p w:rsidR="00807963" w:rsidRPr="00026C67" w:rsidRDefault="00807963" w:rsidP="00865DC9">
            <w:r>
              <w:t>27.1</w:t>
            </w:r>
          </w:p>
        </w:tc>
      </w:tr>
      <w:tr w:rsidR="00807963" w:rsidTr="00865DC9">
        <w:tc>
          <w:tcPr>
            <w:tcW w:w="3116" w:type="dxa"/>
          </w:tcPr>
          <w:p w:rsidR="00807963" w:rsidRDefault="00807963" w:rsidP="00865DC9">
            <w:r>
              <w:t>Associates Degree/Some College</w:t>
            </w:r>
          </w:p>
        </w:tc>
        <w:tc>
          <w:tcPr>
            <w:tcW w:w="3117" w:type="dxa"/>
          </w:tcPr>
          <w:p w:rsidR="00807963" w:rsidRDefault="00807963" w:rsidP="00865DC9">
            <w:r>
              <w:t>41.18</w:t>
            </w:r>
          </w:p>
        </w:tc>
        <w:tc>
          <w:tcPr>
            <w:tcW w:w="3122" w:type="dxa"/>
          </w:tcPr>
          <w:p w:rsidR="00807963" w:rsidRDefault="00807963" w:rsidP="00865DC9">
            <w:r>
              <w:t>28.9</w:t>
            </w:r>
          </w:p>
        </w:tc>
      </w:tr>
      <w:tr w:rsidR="00807963" w:rsidTr="00865DC9">
        <w:trPr>
          <w:trHeight w:val="70"/>
        </w:trPr>
        <w:tc>
          <w:tcPr>
            <w:tcW w:w="3116" w:type="dxa"/>
          </w:tcPr>
          <w:p w:rsidR="00807963" w:rsidRDefault="00807963" w:rsidP="00865DC9">
            <w:r>
              <w:t>Bachelor’s Degree</w:t>
            </w:r>
          </w:p>
        </w:tc>
        <w:tc>
          <w:tcPr>
            <w:tcW w:w="3117" w:type="dxa"/>
          </w:tcPr>
          <w:p w:rsidR="00807963" w:rsidRDefault="00807963" w:rsidP="00865DC9">
            <w:r>
              <w:t>26.69</w:t>
            </w:r>
          </w:p>
        </w:tc>
        <w:tc>
          <w:tcPr>
            <w:tcW w:w="3122" w:type="dxa"/>
          </w:tcPr>
          <w:p w:rsidR="00807963" w:rsidRDefault="00807963" w:rsidP="00865DC9">
            <w:r>
              <w:t>19.7</w:t>
            </w:r>
          </w:p>
        </w:tc>
      </w:tr>
      <w:tr w:rsidR="00807963" w:rsidTr="00865DC9">
        <w:tc>
          <w:tcPr>
            <w:tcW w:w="3116" w:type="dxa"/>
          </w:tcPr>
          <w:p w:rsidR="00807963" w:rsidRDefault="00807963" w:rsidP="00865DC9">
            <w:r>
              <w:t>Advanced Degree</w:t>
            </w:r>
          </w:p>
        </w:tc>
        <w:tc>
          <w:tcPr>
            <w:tcW w:w="3117" w:type="dxa"/>
          </w:tcPr>
          <w:p w:rsidR="00807963" w:rsidRDefault="00807963" w:rsidP="00865DC9">
            <w:r>
              <w:t>9.70</w:t>
            </w:r>
          </w:p>
        </w:tc>
        <w:tc>
          <w:tcPr>
            <w:tcW w:w="3122" w:type="dxa"/>
          </w:tcPr>
          <w:p w:rsidR="00807963" w:rsidRDefault="00807963" w:rsidP="00865DC9">
            <w:r>
              <w:t>12.3</w:t>
            </w:r>
          </w:p>
        </w:tc>
      </w:tr>
    </w:tbl>
    <w:p w:rsidR="00807963" w:rsidRDefault="00807963" w:rsidP="00807963">
      <w:pPr>
        <w:rPr>
          <w:b/>
        </w:rPr>
      </w:pPr>
    </w:p>
    <w:p w:rsidR="00807963" w:rsidRDefault="00807963" w:rsidP="00807963">
      <w:pPr>
        <w:rPr>
          <w:b/>
        </w:rPr>
      </w:pPr>
      <w:r>
        <w:t>Across categories, our sample matches the Census benchmarks fairly well. Our biggest discrepancies are that (1) we under-estimate senior citizens and over-estimate 35-50 year olds, (2) we possibly under-estimate Latinos (although that may stem from our question format, as noted), (3) we under-estimate the top quarter of the income distribute, and (4) we under-estimate the least well-educated (and over-estimate those with some college or a bachelor’s degree). These are well-known limitations of any survey sampling procedure, not just our own—</w:t>
      </w:r>
      <w:r>
        <w:lastRenderedPageBreak/>
        <w:t>problems #1 and #3 are linked in that those populations are not online, and those with high incomes are also typically under-represented across all survey modes. Overall, however, our sample sufficiently matches the Census benchmarks across these different categories for the purposes of our experiment (in which we have no expectation of moderating effects of demographics).</w:t>
      </w:r>
    </w:p>
    <w:p w:rsidR="00807963" w:rsidRDefault="00807963" w:rsidP="00807963">
      <w:pPr>
        <w:spacing w:line="480" w:lineRule="auto"/>
        <w:rPr>
          <w:b/>
        </w:rPr>
      </w:pPr>
    </w:p>
    <w:p w:rsidR="00807963" w:rsidRDefault="00807963" w:rsidP="00807963">
      <w:pPr>
        <w:spacing w:line="480" w:lineRule="auto"/>
        <w:rPr>
          <w:b/>
        </w:rPr>
      </w:pPr>
    </w:p>
    <w:p w:rsidR="00807963" w:rsidRDefault="00807963" w:rsidP="00807963">
      <w:pPr>
        <w:rPr>
          <w:b/>
        </w:rPr>
      </w:pPr>
      <w:r>
        <w:rPr>
          <w:b/>
        </w:rPr>
        <w:br w:type="page"/>
      </w:r>
    </w:p>
    <w:p w:rsidR="00807963" w:rsidRDefault="00807963" w:rsidP="00807963">
      <w:pPr>
        <w:spacing w:line="480" w:lineRule="auto"/>
        <w:rPr>
          <w:b/>
        </w:rPr>
      </w:pPr>
      <w:bookmarkStart w:id="2" w:name="_Hlk43497017"/>
      <w:r>
        <w:rPr>
          <w:b/>
        </w:rPr>
        <w:lastRenderedPageBreak/>
        <w:t>Supplementary Information 2</w:t>
      </w:r>
      <w:r w:rsidRPr="00240E7E">
        <w:rPr>
          <w:b/>
        </w:rPr>
        <w:t xml:space="preserve">: </w:t>
      </w:r>
      <w:r>
        <w:rPr>
          <w:b/>
        </w:rPr>
        <w:t>Measures</w:t>
      </w:r>
    </w:p>
    <w:bookmarkEnd w:id="2"/>
    <w:p w:rsidR="00807963" w:rsidRPr="00240E7E" w:rsidRDefault="00807963" w:rsidP="00807963">
      <w:pPr>
        <w:spacing w:line="480" w:lineRule="auto"/>
        <w:rPr>
          <w:u w:val="single"/>
        </w:rPr>
      </w:pPr>
      <w:r w:rsidRPr="00240E7E">
        <w:rPr>
          <w:u w:val="single"/>
        </w:rPr>
        <w:t>2019 Items:</w:t>
      </w:r>
      <w:r>
        <w:rPr>
          <w:rStyle w:val="FootnoteReference"/>
          <w:u w:val="single"/>
        </w:rPr>
        <w:footnoteReference w:id="4"/>
      </w:r>
      <w:r w:rsidRPr="00240E7E">
        <w:rPr>
          <w:u w:val="single"/>
        </w:rPr>
        <w:t xml:space="preserve"> </w:t>
      </w:r>
    </w:p>
    <w:p w:rsidR="00807963" w:rsidRPr="009044B0" w:rsidRDefault="00807963" w:rsidP="00807963">
      <w:pPr>
        <w:widowControl w:val="0"/>
        <w:overflowPunct w:val="0"/>
        <w:autoSpaceDE w:val="0"/>
        <w:autoSpaceDN w:val="0"/>
        <w:adjustRightInd w:val="0"/>
        <w:textAlignment w:val="baseline"/>
        <w:rPr>
          <w:u w:val="single"/>
        </w:rPr>
      </w:pPr>
      <w:r w:rsidRPr="009044B0">
        <w:rPr>
          <w:szCs w:val="20"/>
        </w:rPr>
        <w:t>We are going to ask you some questions about your general attitudes and opinions.</w:t>
      </w:r>
      <w:r w:rsidRPr="009044B0">
        <w:rPr>
          <w:sz w:val="23"/>
          <w:szCs w:val="23"/>
        </w:rPr>
        <w:t xml:space="preserve"> </w:t>
      </w:r>
      <w:r w:rsidRPr="009044B0">
        <w:rPr>
          <w:sz w:val="23"/>
          <w:szCs w:val="23"/>
        </w:rPr>
        <w:br/>
      </w:r>
    </w:p>
    <w:p w:rsidR="00807963" w:rsidRDefault="00807963" w:rsidP="00807963">
      <w:r w:rsidRPr="00D73560">
        <w:t>Generally speaking, do you usually think of yourself as a Democrat, a Republican, an </w:t>
      </w:r>
      <w:r>
        <w:t>I</w:t>
      </w:r>
      <w:r w:rsidRPr="00D73560">
        <w:t>ndependent, or what?</w:t>
      </w:r>
    </w:p>
    <w:p w:rsidR="00807963" w:rsidRDefault="00807963" w:rsidP="00807963"/>
    <w:p w:rsidR="00807963" w:rsidRPr="00BC1920" w:rsidRDefault="00807963" w:rsidP="00807963">
      <w:pPr>
        <w:widowControl w:val="0"/>
        <w:overflowPunct w:val="0"/>
        <w:autoSpaceDE w:val="0"/>
        <w:autoSpaceDN w:val="0"/>
        <w:adjustRightInd w:val="0"/>
        <w:textAlignment w:val="baseline"/>
        <w:rPr>
          <w:sz w:val="18"/>
          <w:szCs w:val="20"/>
          <w:u w:val="single"/>
        </w:rPr>
      </w:pP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 xml:space="preserve"> </w:t>
      </w:r>
    </w:p>
    <w:p w:rsidR="00807963" w:rsidRPr="00BC1920" w:rsidRDefault="00807963" w:rsidP="00807963">
      <w:pPr>
        <w:keepNext/>
        <w:overflowPunct w:val="0"/>
        <w:autoSpaceDE w:val="0"/>
        <w:autoSpaceDN w:val="0"/>
        <w:adjustRightInd w:val="0"/>
        <w:textAlignment w:val="baseline"/>
        <w:outlineLvl w:val="1"/>
        <w:rPr>
          <w:i/>
          <w:sz w:val="18"/>
          <w:szCs w:val="20"/>
        </w:rPr>
      </w:pPr>
      <w:r>
        <w:rPr>
          <w:i/>
          <w:sz w:val="18"/>
          <w:szCs w:val="20"/>
        </w:rPr>
        <w:t>Democrat</w:t>
      </w:r>
      <w:r w:rsidRPr="00BC1920">
        <w:rPr>
          <w:i/>
          <w:sz w:val="18"/>
          <w:szCs w:val="20"/>
        </w:rPr>
        <w:tab/>
      </w:r>
      <w:r>
        <w:rPr>
          <w:i/>
          <w:sz w:val="18"/>
          <w:szCs w:val="20"/>
        </w:rPr>
        <w:tab/>
        <w:t>Republican</w:t>
      </w:r>
      <w:r w:rsidRPr="00BC1920">
        <w:rPr>
          <w:i/>
          <w:sz w:val="18"/>
          <w:szCs w:val="20"/>
        </w:rPr>
        <w:tab/>
        <w:t>Independent</w:t>
      </w:r>
      <w:r w:rsidRPr="00BC1920">
        <w:rPr>
          <w:i/>
          <w:sz w:val="18"/>
          <w:szCs w:val="20"/>
        </w:rPr>
        <w:tab/>
      </w:r>
      <w:r>
        <w:rPr>
          <w:i/>
          <w:sz w:val="18"/>
          <w:szCs w:val="20"/>
        </w:rPr>
        <w:t>Some other party</w:t>
      </w:r>
    </w:p>
    <w:p w:rsidR="00807963" w:rsidRPr="00D73560" w:rsidRDefault="00807963" w:rsidP="00807963"/>
    <w:p w:rsidR="00807963" w:rsidRPr="00D73560" w:rsidRDefault="00807963" w:rsidP="00807963">
      <w:r>
        <w:rPr>
          <w:b/>
          <w:color w:val="FF0000"/>
        </w:rPr>
        <w:t>[IF D/R:]</w:t>
      </w:r>
    </w:p>
    <w:p w:rsidR="00807963" w:rsidRPr="00D73560" w:rsidRDefault="00807963" w:rsidP="00807963">
      <w:r w:rsidRPr="00D73560">
        <w:t>Would you call yourself a strong [</w:t>
      </w:r>
      <w:r w:rsidRPr="006D3EAE">
        <w:rPr>
          <w:b/>
          <w:color w:val="00B050"/>
        </w:rPr>
        <w:t>Democrat</w:t>
      </w:r>
      <w:r w:rsidRPr="006D3EAE">
        <w:rPr>
          <w:color w:val="00B050"/>
        </w:rPr>
        <w:t xml:space="preserve"> / </w:t>
      </w:r>
      <w:r w:rsidRPr="006D3EAE">
        <w:rPr>
          <w:b/>
          <w:color w:val="00B050"/>
        </w:rPr>
        <w:t>Republican</w:t>
      </w:r>
      <w:r w:rsidRPr="00D73560">
        <w:t>] or a not very strong [</w:t>
      </w:r>
      <w:r w:rsidRPr="006D3EAE">
        <w:rPr>
          <w:b/>
          <w:color w:val="00B050"/>
        </w:rPr>
        <w:t>Democrat</w:t>
      </w:r>
      <w:r w:rsidRPr="006D3EAE">
        <w:rPr>
          <w:color w:val="00B050"/>
        </w:rPr>
        <w:t xml:space="preserve"> / </w:t>
      </w:r>
      <w:r w:rsidRPr="006D3EAE">
        <w:rPr>
          <w:b/>
          <w:color w:val="00B050"/>
        </w:rPr>
        <w:t>Republican</w:t>
      </w:r>
      <w:r w:rsidRPr="00D73560">
        <w:t>]?</w:t>
      </w:r>
    </w:p>
    <w:p w:rsidR="00807963" w:rsidRDefault="00807963" w:rsidP="00807963"/>
    <w:p w:rsidR="00807963" w:rsidRPr="00BC1920" w:rsidRDefault="00807963" w:rsidP="00807963">
      <w:pPr>
        <w:widowControl w:val="0"/>
        <w:overflowPunct w:val="0"/>
        <w:autoSpaceDE w:val="0"/>
        <w:autoSpaceDN w:val="0"/>
        <w:adjustRightInd w:val="0"/>
        <w:textAlignment w:val="baseline"/>
        <w:rPr>
          <w:sz w:val="18"/>
          <w:szCs w:val="20"/>
          <w:u w:val="single"/>
        </w:rPr>
      </w:pP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 xml:space="preserve"> </w:t>
      </w:r>
    </w:p>
    <w:p w:rsidR="00807963" w:rsidRPr="00D73560" w:rsidRDefault="00807963" w:rsidP="00807963">
      <w:pPr>
        <w:keepNext/>
        <w:overflowPunct w:val="0"/>
        <w:autoSpaceDE w:val="0"/>
        <w:autoSpaceDN w:val="0"/>
        <w:adjustRightInd w:val="0"/>
        <w:textAlignment w:val="baseline"/>
        <w:outlineLvl w:val="1"/>
      </w:pPr>
      <w:r>
        <w:rPr>
          <w:i/>
          <w:sz w:val="18"/>
          <w:szCs w:val="20"/>
        </w:rPr>
        <w:t>Strong</w:t>
      </w:r>
      <w:r>
        <w:rPr>
          <w:i/>
          <w:sz w:val="18"/>
          <w:szCs w:val="20"/>
        </w:rPr>
        <w:tab/>
      </w:r>
      <w:r>
        <w:rPr>
          <w:i/>
          <w:sz w:val="18"/>
          <w:szCs w:val="20"/>
        </w:rPr>
        <w:tab/>
        <w:t xml:space="preserve">Not very strong </w:t>
      </w:r>
      <w:r w:rsidRPr="00BC1920">
        <w:rPr>
          <w:i/>
          <w:sz w:val="18"/>
          <w:szCs w:val="20"/>
        </w:rPr>
        <w:tab/>
      </w:r>
    </w:p>
    <w:p w:rsidR="00807963" w:rsidRPr="00D73560" w:rsidRDefault="00807963" w:rsidP="00807963"/>
    <w:p w:rsidR="00807963" w:rsidRPr="00D73560" w:rsidRDefault="00807963" w:rsidP="00807963">
      <w:r>
        <w:rPr>
          <w:b/>
          <w:color w:val="FF0000"/>
        </w:rPr>
        <w:t>[IF I/O:]</w:t>
      </w:r>
    </w:p>
    <w:p w:rsidR="00807963" w:rsidRPr="00D73560" w:rsidRDefault="00807963" w:rsidP="00807963">
      <w:r w:rsidRPr="00D73560">
        <w:t>If you had to choose, do you think of yourself as closer to the Democratic Party</w:t>
      </w:r>
      <w:r>
        <w:t xml:space="preserve"> or the </w:t>
      </w:r>
      <w:r w:rsidRPr="00D73560">
        <w:t>Republican Party?</w:t>
      </w:r>
    </w:p>
    <w:p w:rsidR="00807963" w:rsidRDefault="00807963" w:rsidP="00807963"/>
    <w:p w:rsidR="00807963" w:rsidRPr="00BC1920" w:rsidRDefault="00807963" w:rsidP="00807963">
      <w:pPr>
        <w:widowControl w:val="0"/>
        <w:overflowPunct w:val="0"/>
        <w:autoSpaceDE w:val="0"/>
        <w:autoSpaceDN w:val="0"/>
        <w:adjustRightInd w:val="0"/>
        <w:textAlignment w:val="baseline"/>
        <w:rPr>
          <w:sz w:val="18"/>
          <w:szCs w:val="20"/>
          <w:u w:val="single"/>
        </w:rPr>
      </w:pP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 xml:space="preserve"> </w:t>
      </w:r>
    </w:p>
    <w:p w:rsidR="00807963" w:rsidRDefault="00807963" w:rsidP="00807963">
      <w:pPr>
        <w:keepNext/>
        <w:overflowPunct w:val="0"/>
        <w:autoSpaceDE w:val="0"/>
        <w:autoSpaceDN w:val="0"/>
        <w:adjustRightInd w:val="0"/>
        <w:textAlignment w:val="baseline"/>
        <w:outlineLvl w:val="1"/>
        <w:rPr>
          <w:i/>
          <w:sz w:val="18"/>
          <w:szCs w:val="20"/>
        </w:rPr>
      </w:pPr>
      <w:r>
        <w:rPr>
          <w:i/>
          <w:sz w:val="18"/>
          <w:szCs w:val="20"/>
        </w:rPr>
        <w:t xml:space="preserve">Closer to </w:t>
      </w:r>
      <w:r>
        <w:rPr>
          <w:i/>
          <w:sz w:val="18"/>
          <w:szCs w:val="20"/>
        </w:rPr>
        <w:tab/>
      </w:r>
      <w:r>
        <w:rPr>
          <w:i/>
          <w:sz w:val="18"/>
          <w:szCs w:val="20"/>
        </w:rPr>
        <w:tab/>
        <w:t>Closer to</w:t>
      </w:r>
      <w:r>
        <w:rPr>
          <w:i/>
          <w:sz w:val="18"/>
          <w:szCs w:val="20"/>
        </w:rPr>
        <w:tab/>
      </w:r>
      <w:r>
        <w:rPr>
          <w:i/>
          <w:sz w:val="18"/>
          <w:szCs w:val="20"/>
        </w:rPr>
        <w:tab/>
        <w:t>Neither</w:t>
      </w:r>
    </w:p>
    <w:p w:rsidR="00807963" w:rsidRDefault="00807963" w:rsidP="00807963">
      <w:pPr>
        <w:keepNext/>
        <w:overflowPunct w:val="0"/>
        <w:autoSpaceDE w:val="0"/>
        <w:autoSpaceDN w:val="0"/>
        <w:adjustRightInd w:val="0"/>
        <w:textAlignment w:val="baseline"/>
        <w:outlineLvl w:val="1"/>
        <w:rPr>
          <w:i/>
          <w:sz w:val="18"/>
          <w:szCs w:val="20"/>
        </w:rPr>
      </w:pPr>
      <w:r>
        <w:rPr>
          <w:i/>
          <w:sz w:val="18"/>
          <w:szCs w:val="20"/>
        </w:rPr>
        <w:t>Democratic Party</w:t>
      </w:r>
      <w:r>
        <w:rPr>
          <w:i/>
          <w:sz w:val="18"/>
          <w:szCs w:val="20"/>
        </w:rPr>
        <w:tab/>
        <w:t>Republican Party</w:t>
      </w:r>
    </w:p>
    <w:p w:rsidR="00807963" w:rsidRDefault="00807963" w:rsidP="00807963"/>
    <w:p w:rsidR="00807963" w:rsidRPr="00BC1920" w:rsidRDefault="00807963" w:rsidP="00807963">
      <w:pPr>
        <w:widowControl w:val="0"/>
        <w:overflowPunct w:val="0"/>
        <w:autoSpaceDE w:val="0"/>
        <w:autoSpaceDN w:val="0"/>
        <w:adjustRightInd w:val="0"/>
        <w:textAlignment w:val="baseline"/>
      </w:pPr>
      <w:r w:rsidRPr="00BC1920">
        <w:t xml:space="preserve">Which point on </w:t>
      </w:r>
      <w:r>
        <w:t xml:space="preserve">the </w:t>
      </w:r>
      <w:r w:rsidRPr="00BC1920">
        <w:t>scale</w:t>
      </w:r>
      <w:r>
        <w:t xml:space="preserve"> below</w:t>
      </w:r>
      <w:r w:rsidRPr="00BC1920">
        <w:t xml:space="preserve"> best describes your political views? </w:t>
      </w:r>
    </w:p>
    <w:p w:rsidR="00807963" w:rsidRPr="00BC1920" w:rsidRDefault="00807963" w:rsidP="00807963">
      <w:pPr>
        <w:widowControl w:val="0"/>
        <w:overflowPunct w:val="0"/>
        <w:autoSpaceDE w:val="0"/>
        <w:autoSpaceDN w:val="0"/>
        <w:adjustRightInd w:val="0"/>
        <w:textAlignment w:val="baseline"/>
        <w:rPr>
          <w:szCs w:val="20"/>
        </w:rPr>
      </w:pPr>
    </w:p>
    <w:p w:rsidR="00807963" w:rsidRPr="00BC1920" w:rsidRDefault="00807963" w:rsidP="00807963">
      <w:pPr>
        <w:widowControl w:val="0"/>
        <w:overflowPunct w:val="0"/>
        <w:autoSpaceDE w:val="0"/>
        <w:autoSpaceDN w:val="0"/>
        <w:adjustRightInd w:val="0"/>
        <w:textAlignment w:val="baseline"/>
        <w:rPr>
          <w:sz w:val="18"/>
          <w:szCs w:val="20"/>
          <w:u w:val="single"/>
        </w:rPr>
      </w:pP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t xml:space="preserve">  </w:t>
      </w:r>
    </w:p>
    <w:p w:rsidR="00807963" w:rsidRPr="00BC1920" w:rsidRDefault="00807963" w:rsidP="00807963">
      <w:pPr>
        <w:keepNext/>
        <w:overflowPunct w:val="0"/>
        <w:autoSpaceDE w:val="0"/>
        <w:autoSpaceDN w:val="0"/>
        <w:adjustRightInd w:val="0"/>
        <w:textAlignment w:val="baseline"/>
        <w:outlineLvl w:val="1"/>
        <w:rPr>
          <w:i/>
          <w:sz w:val="18"/>
          <w:szCs w:val="20"/>
        </w:rPr>
      </w:pPr>
      <w:r w:rsidRPr="00BC1920">
        <w:rPr>
          <w:i/>
          <w:sz w:val="18"/>
          <w:szCs w:val="20"/>
        </w:rPr>
        <w:t>Very</w:t>
      </w:r>
      <w:r w:rsidRPr="00BC1920">
        <w:rPr>
          <w:i/>
          <w:sz w:val="18"/>
          <w:szCs w:val="20"/>
        </w:rPr>
        <w:tab/>
      </w:r>
      <w:r w:rsidRPr="00BC1920">
        <w:rPr>
          <w:i/>
          <w:sz w:val="18"/>
          <w:szCs w:val="20"/>
        </w:rPr>
        <w:tab/>
        <w:t>Mostly</w:t>
      </w:r>
      <w:r w:rsidRPr="00BC1920">
        <w:rPr>
          <w:i/>
          <w:sz w:val="18"/>
          <w:szCs w:val="20"/>
        </w:rPr>
        <w:tab/>
      </w:r>
      <w:r w:rsidRPr="00BC1920">
        <w:rPr>
          <w:i/>
          <w:sz w:val="18"/>
          <w:szCs w:val="20"/>
        </w:rPr>
        <w:tab/>
        <w:t>Somewhat</w:t>
      </w:r>
      <w:r w:rsidRPr="00BC1920">
        <w:rPr>
          <w:i/>
          <w:sz w:val="18"/>
          <w:szCs w:val="20"/>
        </w:rPr>
        <w:tab/>
        <w:t>Moderate</w:t>
      </w:r>
      <w:r w:rsidRPr="00BC1920">
        <w:rPr>
          <w:i/>
          <w:sz w:val="18"/>
          <w:szCs w:val="20"/>
        </w:rPr>
        <w:tab/>
      </w:r>
      <w:r w:rsidRPr="00BC1920">
        <w:rPr>
          <w:i/>
          <w:sz w:val="18"/>
          <w:szCs w:val="20"/>
        </w:rPr>
        <w:tab/>
        <w:t>Somewhat</w:t>
      </w:r>
      <w:r w:rsidRPr="00BC1920">
        <w:rPr>
          <w:i/>
          <w:sz w:val="18"/>
          <w:szCs w:val="20"/>
        </w:rPr>
        <w:tab/>
        <w:t>Mostly</w:t>
      </w:r>
      <w:r w:rsidRPr="00BC1920">
        <w:rPr>
          <w:i/>
          <w:sz w:val="18"/>
          <w:szCs w:val="20"/>
        </w:rPr>
        <w:tab/>
        <w:t xml:space="preserve">               Very</w:t>
      </w:r>
    </w:p>
    <w:p w:rsidR="00807963" w:rsidRDefault="00807963" w:rsidP="00807963">
      <w:pPr>
        <w:widowControl w:val="0"/>
        <w:overflowPunct w:val="0"/>
        <w:autoSpaceDE w:val="0"/>
        <w:autoSpaceDN w:val="0"/>
        <w:adjustRightInd w:val="0"/>
        <w:textAlignment w:val="baseline"/>
        <w:rPr>
          <w:i/>
          <w:sz w:val="18"/>
          <w:szCs w:val="20"/>
        </w:rPr>
      </w:pPr>
      <w:proofErr w:type="gramStart"/>
      <w:r>
        <w:rPr>
          <w:i/>
          <w:sz w:val="18"/>
          <w:szCs w:val="20"/>
        </w:rPr>
        <w:t>l</w:t>
      </w:r>
      <w:r w:rsidRPr="00BC1920">
        <w:rPr>
          <w:i/>
          <w:sz w:val="18"/>
          <w:szCs w:val="20"/>
        </w:rPr>
        <w:t>iberal</w:t>
      </w:r>
      <w:proofErr w:type="gramEnd"/>
      <w:r w:rsidRPr="00BC1920">
        <w:rPr>
          <w:i/>
          <w:sz w:val="18"/>
          <w:szCs w:val="20"/>
        </w:rPr>
        <w:tab/>
      </w:r>
      <w:r w:rsidRPr="00BC1920">
        <w:rPr>
          <w:i/>
          <w:sz w:val="18"/>
          <w:szCs w:val="20"/>
        </w:rPr>
        <w:tab/>
      </w:r>
      <w:proofErr w:type="spellStart"/>
      <w:r>
        <w:rPr>
          <w:i/>
          <w:sz w:val="18"/>
          <w:szCs w:val="20"/>
        </w:rPr>
        <w:t>l</w:t>
      </w:r>
      <w:r w:rsidRPr="00BC1920">
        <w:rPr>
          <w:i/>
          <w:sz w:val="18"/>
          <w:szCs w:val="20"/>
        </w:rPr>
        <w:t>iberal</w:t>
      </w:r>
      <w:proofErr w:type="spellEnd"/>
      <w:r w:rsidRPr="00BC1920">
        <w:rPr>
          <w:i/>
          <w:sz w:val="18"/>
          <w:szCs w:val="20"/>
        </w:rPr>
        <w:tab/>
      </w:r>
      <w:r w:rsidRPr="00BC1920">
        <w:rPr>
          <w:i/>
          <w:sz w:val="18"/>
          <w:szCs w:val="20"/>
        </w:rPr>
        <w:tab/>
      </w:r>
      <w:proofErr w:type="spellStart"/>
      <w:r>
        <w:rPr>
          <w:i/>
          <w:sz w:val="18"/>
          <w:szCs w:val="20"/>
        </w:rPr>
        <w:t>l</w:t>
      </w:r>
      <w:r w:rsidRPr="00BC1920">
        <w:rPr>
          <w:i/>
          <w:sz w:val="18"/>
          <w:szCs w:val="20"/>
        </w:rPr>
        <w:t>iberal</w:t>
      </w:r>
      <w:proofErr w:type="spellEnd"/>
      <w:r w:rsidRPr="00BC1920">
        <w:rPr>
          <w:i/>
          <w:sz w:val="18"/>
          <w:szCs w:val="20"/>
        </w:rPr>
        <w:tab/>
      </w:r>
      <w:r w:rsidRPr="00BC1920">
        <w:rPr>
          <w:i/>
          <w:sz w:val="18"/>
          <w:szCs w:val="20"/>
        </w:rPr>
        <w:tab/>
      </w:r>
      <w:r w:rsidRPr="00BC1920">
        <w:rPr>
          <w:i/>
          <w:sz w:val="18"/>
          <w:szCs w:val="20"/>
        </w:rPr>
        <w:tab/>
      </w:r>
      <w:r w:rsidRPr="00BC1920">
        <w:rPr>
          <w:i/>
          <w:sz w:val="18"/>
          <w:szCs w:val="20"/>
        </w:rPr>
        <w:tab/>
      </w:r>
      <w:r>
        <w:rPr>
          <w:i/>
          <w:sz w:val="18"/>
          <w:szCs w:val="20"/>
        </w:rPr>
        <w:t>c</w:t>
      </w:r>
      <w:r w:rsidRPr="00BC1920">
        <w:rPr>
          <w:i/>
          <w:sz w:val="18"/>
          <w:szCs w:val="20"/>
        </w:rPr>
        <w:t>onservative</w:t>
      </w:r>
      <w:r w:rsidRPr="00BC1920">
        <w:rPr>
          <w:i/>
          <w:sz w:val="18"/>
          <w:szCs w:val="20"/>
        </w:rPr>
        <w:tab/>
      </w:r>
      <w:proofErr w:type="spellStart"/>
      <w:r>
        <w:rPr>
          <w:i/>
          <w:sz w:val="18"/>
          <w:szCs w:val="20"/>
        </w:rPr>
        <w:t>c</w:t>
      </w:r>
      <w:r w:rsidRPr="00BC1920">
        <w:rPr>
          <w:i/>
          <w:sz w:val="18"/>
          <w:szCs w:val="20"/>
        </w:rPr>
        <w:t>onservative</w:t>
      </w:r>
      <w:proofErr w:type="spellEnd"/>
      <w:r w:rsidRPr="00BC1920">
        <w:rPr>
          <w:i/>
          <w:sz w:val="18"/>
          <w:szCs w:val="20"/>
        </w:rPr>
        <w:t xml:space="preserve">       </w:t>
      </w:r>
      <w:proofErr w:type="spellStart"/>
      <w:r>
        <w:rPr>
          <w:i/>
          <w:sz w:val="18"/>
          <w:szCs w:val="20"/>
        </w:rPr>
        <w:t>c</w:t>
      </w:r>
      <w:r w:rsidRPr="00BC1920">
        <w:rPr>
          <w:i/>
          <w:sz w:val="18"/>
          <w:szCs w:val="20"/>
        </w:rPr>
        <w:t>onservative</w:t>
      </w:r>
      <w:proofErr w:type="spellEnd"/>
    </w:p>
    <w:p w:rsidR="00807963" w:rsidRDefault="00807963" w:rsidP="00807963"/>
    <w:p w:rsidR="00807963" w:rsidRPr="00ED4E3F" w:rsidRDefault="00807963" w:rsidP="00807963">
      <w:r w:rsidRPr="00ED4E3F">
        <w:t xml:space="preserve">What is the highest level of education you have completed? </w:t>
      </w:r>
    </w:p>
    <w:p w:rsidR="00807963" w:rsidRPr="00ED4E3F" w:rsidRDefault="00807963" w:rsidP="00807963"/>
    <w:p w:rsidR="00807963" w:rsidRPr="00ED4E3F" w:rsidRDefault="00807963" w:rsidP="00807963">
      <w:pPr>
        <w:rPr>
          <w:u w:val="single"/>
        </w:rPr>
      </w:pPr>
      <w:r w:rsidRPr="00ED4E3F">
        <w:rPr>
          <w:u w:val="single"/>
        </w:rPr>
        <w:tab/>
      </w:r>
      <w:r w:rsidRPr="00ED4E3F">
        <w:tab/>
      </w:r>
      <w:r w:rsidRPr="00ED4E3F">
        <w:rPr>
          <w:u w:val="single"/>
        </w:rPr>
        <w:tab/>
      </w:r>
      <w:r w:rsidRPr="00ED4E3F">
        <w:tab/>
      </w:r>
      <w:r w:rsidRPr="00ED4E3F">
        <w:rPr>
          <w:u w:val="single"/>
        </w:rPr>
        <w:tab/>
      </w:r>
      <w:r w:rsidRPr="00ED4E3F">
        <w:tab/>
      </w:r>
      <w:r w:rsidRPr="00ED4E3F">
        <w:rPr>
          <w:u w:val="single"/>
        </w:rPr>
        <w:tab/>
      </w:r>
      <w:r w:rsidRPr="00ED4E3F">
        <w:tab/>
      </w:r>
      <w:r w:rsidRPr="00ED4E3F">
        <w:rPr>
          <w:u w:val="single"/>
        </w:rPr>
        <w:tab/>
      </w:r>
      <w:r w:rsidRPr="00ED4E3F">
        <w:tab/>
      </w:r>
    </w:p>
    <w:p w:rsidR="00807963" w:rsidRPr="00070E03" w:rsidRDefault="00807963" w:rsidP="00807963">
      <w:pPr>
        <w:rPr>
          <w:i/>
          <w:sz w:val="18"/>
          <w:szCs w:val="18"/>
        </w:rPr>
      </w:pPr>
      <w:r w:rsidRPr="00070E03">
        <w:rPr>
          <w:i/>
          <w:sz w:val="18"/>
          <w:szCs w:val="18"/>
        </w:rPr>
        <w:t>Less than</w:t>
      </w:r>
      <w:r w:rsidRPr="00070E03">
        <w:rPr>
          <w:i/>
          <w:sz w:val="18"/>
          <w:szCs w:val="18"/>
        </w:rPr>
        <w:tab/>
      </w:r>
      <w:r w:rsidRPr="00070E03">
        <w:rPr>
          <w:i/>
          <w:sz w:val="18"/>
          <w:szCs w:val="18"/>
        </w:rPr>
        <w:tab/>
        <w:t>High</w:t>
      </w:r>
      <w:r w:rsidRPr="00070E03">
        <w:rPr>
          <w:i/>
          <w:sz w:val="18"/>
          <w:szCs w:val="18"/>
        </w:rPr>
        <w:tab/>
      </w:r>
      <w:r w:rsidRPr="00070E03">
        <w:rPr>
          <w:i/>
          <w:sz w:val="18"/>
          <w:szCs w:val="18"/>
        </w:rPr>
        <w:tab/>
        <w:t>Some</w:t>
      </w:r>
      <w:r w:rsidRPr="00070E03">
        <w:rPr>
          <w:i/>
          <w:sz w:val="18"/>
          <w:szCs w:val="18"/>
        </w:rPr>
        <w:tab/>
      </w:r>
      <w:r w:rsidRPr="00070E03">
        <w:rPr>
          <w:i/>
          <w:sz w:val="18"/>
          <w:szCs w:val="18"/>
        </w:rPr>
        <w:tab/>
        <w:t xml:space="preserve">4 </w:t>
      </w:r>
      <w:proofErr w:type="gramStart"/>
      <w:r w:rsidRPr="00070E03">
        <w:rPr>
          <w:i/>
          <w:sz w:val="18"/>
          <w:szCs w:val="18"/>
        </w:rPr>
        <w:t>year college</w:t>
      </w:r>
      <w:proofErr w:type="gramEnd"/>
      <w:r w:rsidRPr="00070E03">
        <w:rPr>
          <w:i/>
          <w:sz w:val="18"/>
          <w:szCs w:val="18"/>
        </w:rPr>
        <w:tab/>
        <w:t>Advanced</w:t>
      </w:r>
    </w:p>
    <w:p w:rsidR="00807963" w:rsidRPr="00070E03" w:rsidRDefault="00807963" w:rsidP="00807963">
      <w:pPr>
        <w:rPr>
          <w:i/>
          <w:sz w:val="18"/>
          <w:szCs w:val="18"/>
        </w:rPr>
      </w:pPr>
      <w:r w:rsidRPr="00070E03">
        <w:rPr>
          <w:i/>
          <w:sz w:val="18"/>
          <w:szCs w:val="18"/>
        </w:rPr>
        <w:t>High school</w:t>
      </w:r>
      <w:r w:rsidRPr="00070E03">
        <w:rPr>
          <w:i/>
          <w:sz w:val="18"/>
          <w:szCs w:val="18"/>
        </w:rPr>
        <w:tab/>
      </w:r>
      <w:proofErr w:type="spellStart"/>
      <w:r w:rsidRPr="00070E03">
        <w:rPr>
          <w:i/>
          <w:sz w:val="18"/>
          <w:szCs w:val="18"/>
        </w:rPr>
        <w:t>school</w:t>
      </w:r>
      <w:proofErr w:type="spellEnd"/>
      <w:r w:rsidRPr="00070E03">
        <w:rPr>
          <w:i/>
          <w:sz w:val="18"/>
          <w:szCs w:val="18"/>
        </w:rPr>
        <w:t xml:space="preserve"> graduate</w:t>
      </w:r>
      <w:r w:rsidRPr="00070E03">
        <w:rPr>
          <w:i/>
          <w:sz w:val="18"/>
          <w:szCs w:val="18"/>
        </w:rPr>
        <w:tab/>
        <w:t>college</w:t>
      </w:r>
      <w:r w:rsidRPr="00070E03">
        <w:rPr>
          <w:i/>
          <w:sz w:val="18"/>
          <w:szCs w:val="18"/>
        </w:rPr>
        <w:tab/>
      </w:r>
      <w:r w:rsidRPr="00070E03">
        <w:rPr>
          <w:i/>
          <w:sz w:val="18"/>
          <w:szCs w:val="18"/>
        </w:rPr>
        <w:tab/>
        <w:t>degree</w:t>
      </w:r>
      <w:r w:rsidRPr="00070E03">
        <w:rPr>
          <w:i/>
          <w:sz w:val="18"/>
          <w:szCs w:val="18"/>
        </w:rPr>
        <w:tab/>
      </w:r>
      <w:r w:rsidRPr="00070E03">
        <w:rPr>
          <w:i/>
          <w:sz w:val="18"/>
          <w:szCs w:val="18"/>
        </w:rPr>
        <w:tab/>
      </w:r>
      <w:proofErr w:type="spellStart"/>
      <w:r w:rsidRPr="00070E03">
        <w:rPr>
          <w:i/>
          <w:sz w:val="18"/>
          <w:szCs w:val="18"/>
        </w:rPr>
        <w:t>degree</w:t>
      </w:r>
      <w:proofErr w:type="spellEnd"/>
    </w:p>
    <w:p w:rsidR="00807963" w:rsidRPr="00ED4E3F" w:rsidRDefault="00807963" w:rsidP="00807963"/>
    <w:p w:rsidR="00807963" w:rsidRPr="00ED4E3F" w:rsidRDefault="00807963" w:rsidP="00807963">
      <w:pPr>
        <w:rPr>
          <w:i/>
        </w:rPr>
      </w:pPr>
      <w:r w:rsidRPr="00ED4E3F">
        <w:t>What is your estimate of your family’s annual household income (before taxes)?</w:t>
      </w:r>
      <w:r>
        <w:rPr>
          <w:i/>
        </w:rPr>
        <w:t xml:space="preserve"> </w:t>
      </w:r>
    </w:p>
    <w:p w:rsidR="00807963" w:rsidRPr="00ED4E3F" w:rsidRDefault="00807963" w:rsidP="00807963"/>
    <w:p w:rsidR="00807963" w:rsidRPr="00ED4E3F" w:rsidRDefault="00807963" w:rsidP="00807963">
      <w:pPr>
        <w:rPr>
          <w:u w:val="single"/>
        </w:rPr>
      </w:pPr>
      <w:r w:rsidRPr="00ED4E3F">
        <w:rPr>
          <w:u w:val="single"/>
        </w:rPr>
        <w:tab/>
      </w:r>
      <w:r w:rsidRPr="00ED4E3F">
        <w:tab/>
      </w:r>
      <w:r w:rsidRPr="00ED4E3F">
        <w:tab/>
      </w:r>
      <w:r w:rsidRPr="00ED4E3F">
        <w:rPr>
          <w:u w:val="single"/>
        </w:rPr>
        <w:tab/>
      </w:r>
      <w:r w:rsidRPr="00ED4E3F">
        <w:tab/>
      </w:r>
      <w:r w:rsidRPr="00ED4E3F">
        <w:rPr>
          <w:u w:val="single"/>
        </w:rPr>
        <w:tab/>
      </w:r>
      <w:r w:rsidRPr="00ED4E3F">
        <w:tab/>
      </w:r>
      <w:r w:rsidRPr="00ED4E3F">
        <w:tab/>
      </w:r>
      <w:r w:rsidRPr="00ED4E3F">
        <w:rPr>
          <w:u w:val="single"/>
        </w:rPr>
        <w:tab/>
      </w:r>
      <w:r w:rsidRPr="00ED4E3F">
        <w:tab/>
      </w:r>
      <w:r w:rsidRPr="00ED4E3F">
        <w:tab/>
      </w:r>
      <w:r w:rsidRPr="00ED4E3F">
        <w:rPr>
          <w:u w:val="single"/>
        </w:rPr>
        <w:tab/>
      </w:r>
    </w:p>
    <w:p w:rsidR="00807963" w:rsidRPr="00070E03" w:rsidRDefault="00807963" w:rsidP="00807963">
      <w:pPr>
        <w:rPr>
          <w:i/>
          <w:sz w:val="18"/>
          <w:szCs w:val="18"/>
        </w:rPr>
      </w:pPr>
      <w:r w:rsidRPr="00070E03">
        <w:rPr>
          <w:i/>
          <w:sz w:val="18"/>
          <w:szCs w:val="18"/>
        </w:rPr>
        <w:t>&lt; $30,000</w:t>
      </w:r>
      <w:r w:rsidRPr="00070E03">
        <w:rPr>
          <w:i/>
          <w:sz w:val="18"/>
          <w:szCs w:val="18"/>
        </w:rPr>
        <w:tab/>
      </w:r>
      <w:r>
        <w:rPr>
          <w:i/>
          <w:sz w:val="18"/>
          <w:szCs w:val="18"/>
        </w:rPr>
        <w:t xml:space="preserve">  </w:t>
      </w:r>
      <w:r w:rsidRPr="00070E03">
        <w:rPr>
          <w:i/>
          <w:sz w:val="18"/>
          <w:szCs w:val="18"/>
        </w:rPr>
        <w:t xml:space="preserve"> $30,000 - $69,999 </w:t>
      </w:r>
      <w:r w:rsidRPr="00070E03">
        <w:rPr>
          <w:i/>
          <w:sz w:val="18"/>
          <w:szCs w:val="18"/>
        </w:rPr>
        <w:tab/>
        <w:t>$70,000-$99,999</w:t>
      </w:r>
      <w:r w:rsidRPr="00070E03">
        <w:rPr>
          <w:i/>
          <w:sz w:val="18"/>
          <w:szCs w:val="18"/>
        </w:rPr>
        <w:tab/>
      </w:r>
      <w:r w:rsidRPr="00070E03">
        <w:rPr>
          <w:i/>
          <w:sz w:val="18"/>
          <w:szCs w:val="18"/>
        </w:rPr>
        <w:tab/>
        <w:t>$100,000-$200,000</w:t>
      </w:r>
      <w:r w:rsidRPr="00070E03">
        <w:rPr>
          <w:i/>
          <w:sz w:val="18"/>
          <w:szCs w:val="18"/>
        </w:rPr>
        <w:tab/>
      </w:r>
      <w:r w:rsidRPr="00070E03">
        <w:rPr>
          <w:i/>
          <w:sz w:val="18"/>
          <w:szCs w:val="18"/>
        </w:rPr>
        <w:tab/>
        <w:t>&gt;$200,000</w:t>
      </w:r>
    </w:p>
    <w:p w:rsidR="00807963" w:rsidRPr="00070E03" w:rsidRDefault="00807963" w:rsidP="00807963">
      <w:pPr>
        <w:rPr>
          <w:b/>
          <w:iCs/>
          <w:sz w:val="18"/>
          <w:szCs w:val="18"/>
        </w:rPr>
      </w:pPr>
    </w:p>
    <w:p w:rsidR="00807963" w:rsidRPr="00ED4E3F" w:rsidRDefault="00807963" w:rsidP="00807963">
      <w:pPr>
        <w:rPr>
          <w:b/>
          <w:i/>
        </w:rPr>
      </w:pPr>
      <w:r w:rsidRPr="00ED4E3F">
        <w:t xml:space="preserve">Which of the following do you consider to be your primary racial or ethnic group? </w:t>
      </w:r>
    </w:p>
    <w:p w:rsidR="00807963" w:rsidRPr="00ED4E3F" w:rsidRDefault="00807963" w:rsidP="00807963">
      <w:r w:rsidRPr="00ED4E3F">
        <w:t xml:space="preserve"> </w:t>
      </w:r>
    </w:p>
    <w:p w:rsidR="00807963" w:rsidRPr="00ED4E3F" w:rsidRDefault="00807963" w:rsidP="00807963">
      <w:pPr>
        <w:rPr>
          <w:u w:val="single"/>
        </w:rPr>
      </w:pPr>
      <w:r w:rsidRPr="00ED4E3F">
        <w:rPr>
          <w:u w:val="single"/>
        </w:rPr>
        <w:tab/>
      </w:r>
      <w:r w:rsidRPr="00ED4E3F">
        <w:tab/>
      </w:r>
      <w:r w:rsidRPr="00ED4E3F">
        <w:rPr>
          <w:u w:val="single"/>
        </w:rPr>
        <w:tab/>
      </w:r>
      <w:r w:rsidRPr="00ED4E3F">
        <w:tab/>
      </w:r>
      <w:r w:rsidRPr="00ED4E3F">
        <w:rPr>
          <w:u w:val="single"/>
        </w:rPr>
        <w:tab/>
      </w:r>
      <w:r w:rsidRPr="00ED4E3F">
        <w:tab/>
      </w:r>
      <w:r w:rsidRPr="00ED4E3F">
        <w:rPr>
          <w:u w:val="single"/>
        </w:rPr>
        <w:tab/>
      </w:r>
      <w:r w:rsidRPr="00ED4E3F">
        <w:tab/>
      </w:r>
      <w:r w:rsidRPr="00ED4E3F">
        <w:rPr>
          <w:u w:val="single"/>
        </w:rPr>
        <w:tab/>
      </w:r>
      <w:r w:rsidRPr="00ED4E3F">
        <w:tab/>
      </w:r>
      <w:r w:rsidRPr="00ED4E3F">
        <w:rPr>
          <w:u w:val="single"/>
        </w:rPr>
        <w:tab/>
      </w:r>
    </w:p>
    <w:p w:rsidR="00807963" w:rsidRPr="00070E03" w:rsidRDefault="00807963" w:rsidP="00807963">
      <w:pPr>
        <w:rPr>
          <w:i/>
          <w:sz w:val="18"/>
          <w:szCs w:val="18"/>
        </w:rPr>
      </w:pPr>
      <w:r w:rsidRPr="00070E03">
        <w:rPr>
          <w:i/>
          <w:sz w:val="18"/>
          <w:szCs w:val="18"/>
        </w:rPr>
        <w:t>White</w:t>
      </w:r>
      <w:r w:rsidRPr="00070E03">
        <w:rPr>
          <w:i/>
          <w:sz w:val="18"/>
          <w:szCs w:val="18"/>
        </w:rPr>
        <w:tab/>
      </w:r>
      <w:r w:rsidRPr="00070E03">
        <w:rPr>
          <w:i/>
          <w:sz w:val="18"/>
          <w:szCs w:val="18"/>
        </w:rPr>
        <w:tab/>
        <w:t>African American</w:t>
      </w:r>
      <w:r w:rsidRPr="00070E03">
        <w:rPr>
          <w:i/>
          <w:sz w:val="18"/>
          <w:szCs w:val="18"/>
        </w:rPr>
        <w:tab/>
        <w:t>Asian American</w:t>
      </w:r>
      <w:r w:rsidRPr="00070E03">
        <w:rPr>
          <w:i/>
          <w:sz w:val="18"/>
          <w:szCs w:val="18"/>
        </w:rPr>
        <w:tab/>
        <w:t>Hispanic or Latino</w:t>
      </w:r>
      <w:r w:rsidRPr="00070E03">
        <w:rPr>
          <w:i/>
          <w:sz w:val="18"/>
          <w:szCs w:val="18"/>
        </w:rPr>
        <w:tab/>
        <w:t>Native American</w:t>
      </w:r>
      <w:r w:rsidRPr="00070E03">
        <w:rPr>
          <w:i/>
          <w:sz w:val="18"/>
          <w:szCs w:val="18"/>
        </w:rPr>
        <w:tab/>
        <w:t>Other</w:t>
      </w:r>
    </w:p>
    <w:p w:rsidR="00807963" w:rsidRPr="00ED4E3F" w:rsidRDefault="00807963" w:rsidP="00807963">
      <w:pPr>
        <w:rPr>
          <w:b/>
        </w:rPr>
      </w:pPr>
    </w:p>
    <w:p w:rsidR="00807963" w:rsidRPr="00ED4E3F" w:rsidRDefault="00807963" w:rsidP="00807963">
      <w:r w:rsidRPr="00ED4E3F">
        <w:t xml:space="preserve">Which of the following best describes your gender identity? </w:t>
      </w:r>
    </w:p>
    <w:p w:rsidR="00807963" w:rsidRPr="00ED4E3F" w:rsidRDefault="00807963" w:rsidP="00807963">
      <w:pPr>
        <w:rPr>
          <w:u w:val="single"/>
        </w:rPr>
      </w:pPr>
      <w:r w:rsidRPr="00ED4E3F">
        <w:rPr>
          <w:u w:val="single"/>
        </w:rPr>
        <w:tab/>
      </w:r>
      <w:r w:rsidRPr="00ED4E3F">
        <w:tab/>
      </w:r>
      <w:r w:rsidRPr="00ED4E3F">
        <w:rPr>
          <w:u w:val="single"/>
        </w:rPr>
        <w:tab/>
      </w:r>
      <w:r w:rsidRPr="00ED4E3F">
        <w:tab/>
      </w:r>
      <w:r w:rsidRPr="00ED4E3F">
        <w:rPr>
          <w:u w:val="single"/>
        </w:rPr>
        <w:tab/>
      </w:r>
      <w:r w:rsidRPr="00ED4E3F">
        <w:tab/>
      </w:r>
      <w:r w:rsidRPr="00ED4E3F">
        <w:rPr>
          <w:u w:val="single"/>
        </w:rPr>
        <w:tab/>
      </w:r>
      <w:r w:rsidRPr="00ED4E3F">
        <w:tab/>
      </w:r>
      <w:r w:rsidRPr="00ED4E3F">
        <w:rPr>
          <w:u w:val="single"/>
        </w:rPr>
        <w:t xml:space="preserve"> </w:t>
      </w:r>
    </w:p>
    <w:p w:rsidR="00807963" w:rsidRPr="00070E03" w:rsidRDefault="00807963" w:rsidP="00807963">
      <w:pPr>
        <w:rPr>
          <w:i/>
          <w:sz w:val="18"/>
          <w:szCs w:val="18"/>
        </w:rPr>
      </w:pPr>
      <w:r w:rsidRPr="00070E03">
        <w:rPr>
          <w:i/>
          <w:sz w:val="18"/>
          <w:szCs w:val="18"/>
        </w:rPr>
        <w:t>Male</w:t>
      </w:r>
      <w:r w:rsidRPr="00070E03">
        <w:rPr>
          <w:i/>
          <w:sz w:val="18"/>
          <w:szCs w:val="18"/>
        </w:rPr>
        <w:tab/>
      </w:r>
      <w:r w:rsidRPr="00070E03">
        <w:rPr>
          <w:i/>
          <w:sz w:val="18"/>
          <w:szCs w:val="18"/>
        </w:rPr>
        <w:tab/>
        <w:t>Female</w:t>
      </w:r>
      <w:r w:rsidRPr="00070E03">
        <w:rPr>
          <w:i/>
          <w:sz w:val="18"/>
          <w:szCs w:val="18"/>
        </w:rPr>
        <w:tab/>
      </w:r>
      <w:r w:rsidRPr="00070E03">
        <w:rPr>
          <w:i/>
          <w:sz w:val="18"/>
          <w:szCs w:val="18"/>
        </w:rPr>
        <w:tab/>
        <w:t>Transgender</w:t>
      </w:r>
      <w:r w:rsidRPr="00070E03">
        <w:rPr>
          <w:i/>
          <w:sz w:val="18"/>
          <w:szCs w:val="18"/>
        </w:rPr>
        <w:tab/>
        <w:t xml:space="preserve">None of the categories offered </w:t>
      </w:r>
    </w:p>
    <w:p w:rsidR="00807963" w:rsidRPr="00ED4E3F" w:rsidRDefault="00807963" w:rsidP="00807963"/>
    <w:p w:rsidR="00807963" w:rsidRPr="00BC1920" w:rsidRDefault="00807963" w:rsidP="00807963">
      <w:pPr>
        <w:widowControl w:val="0"/>
        <w:overflowPunct w:val="0"/>
        <w:autoSpaceDE w:val="0"/>
        <w:autoSpaceDN w:val="0"/>
        <w:adjustRightInd w:val="0"/>
        <w:textAlignment w:val="baseline"/>
        <w:rPr>
          <w:szCs w:val="20"/>
        </w:rPr>
      </w:pPr>
      <w:r w:rsidRPr="00BC1920">
        <w:rPr>
          <w:szCs w:val="20"/>
        </w:rPr>
        <w:t>What is your age?</w:t>
      </w:r>
    </w:p>
    <w:p w:rsidR="00807963" w:rsidRPr="00BC1920" w:rsidRDefault="00807963" w:rsidP="00807963">
      <w:pPr>
        <w:widowControl w:val="0"/>
        <w:overflowPunct w:val="0"/>
        <w:autoSpaceDE w:val="0"/>
        <w:autoSpaceDN w:val="0"/>
        <w:adjustRightInd w:val="0"/>
        <w:textAlignment w:val="baseline"/>
        <w:rPr>
          <w:sz w:val="20"/>
          <w:szCs w:val="20"/>
          <w:u w:val="single"/>
        </w:rPr>
      </w:pPr>
    </w:p>
    <w:p w:rsidR="00807963" w:rsidRPr="00BC1920" w:rsidRDefault="00807963" w:rsidP="00807963">
      <w:pPr>
        <w:widowControl w:val="0"/>
        <w:overflowPunct w:val="0"/>
        <w:autoSpaceDE w:val="0"/>
        <w:autoSpaceDN w:val="0"/>
        <w:adjustRightInd w:val="0"/>
        <w:textAlignment w:val="baseline"/>
        <w:rPr>
          <w:sz w:val="18"/>
          <w:szCs w:val="20"/>
          <w:u w:val="single"/>
        </w:rPr>
      </w:pP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p>
    <w:p w:rsidR="00807963" w:rsidRPr="00BC1920" w:rsidRDefault="00807963" w:rsidP="00807963">
      <w:pPr>
        <w:widowControl w:val="0"/>
        <w:overflowPunct w:val="0"/>
        <w:autoSpaceDE w:val="0"/>
        <w:autoSpaceDN w:val="0"/>
        <w:adjustRightInd w:val="0"/>
        <w:textAlignment w:val="baseline"/>
        <w:rPr>
          <w:i/>
          <w:sz w:val="18"/>
          <w:szCs w:val="20"/>
        </w:rPr>
      </w:pPr>
      <w:r>
        <w:rPr>
          <w:i/>
          <w:sz w:val="18"/>
          <w:szCs w:val="20"/>
        </w:rPr>
        <w:t>U</w:t>
      </w:r>
      <w:r w:rsidRPr="00BC1920">
        <w:rPr>
          <w:i/>
          <w:sz w:val="18"/>
          <w:szCs w:val="20"/>
        </w:rPr>
        <w:t>nder 18</w:t>
      </w:r>
      <w:r w:rsidRPr="00BC1920">
        <w:rPr>
          <w:i/>
          <w:sz w:val="18"/>
          <w:szCs w:val="20"/>
        </w:rPr>
        <w:tab/>
      </w:r>
      <w:r w:rsidRPr="00BC1920">
        <w:rPr>
          <w:i/>
          <w:sz w:val="18"/>
          <w:szCs w:val="20"/>
        </w:rPr>
        <w:tab/>
        <w:t>18-24</w:t>
      </w:r>
      <w:r w:rsidRPr="00BC1920">
        <w:rPr>
          <w:i/>
          <w:sz w:val="18"/>
          <w:szCs w:val="20"/>
        </w:rPr>
        <w:tab/>
      </w:r>
      <w:r w:rsidRPr="00BC1920">
        <w:rPr>
          <w:i/>
          <w:sz w:val="18"/>
          <w:szCs w:val="20"/>
        </w:rPr>
        <w:tab/>
        <w:t>25-34</w:t>
      </w:r>
      <w:r w:rsidRPr="00BC1920">
        <w:rPr>
          <w:i/>
          <w:sz w:val="18"/>
          <w:szCs w:val="20"/>
        </w:rPr>
        <w:tab/>
      </w:r>
      <w:r w:rsidRPr="00BC1920">
        <w:rPr>
          <w:i/>
          <w:sz w:val="18"/>
          <w:szCs w:val="20"/>
        </w:rPr>
        <w:tab/>
        <w:t>35-50</w:t>
      </w:r>
      <w:r w:rsidRPr="00BC1920">
        <w:rPr>
          <w:i/>
          <w:sz w:val="18"/>
          <w:szCs w:val="20"/>
        </w:rPr>
        <w:tab/>
      </w:r>
      <w:r w:rsidRPr="00BC1920">
        <w:rPr>
          <w:i/>
          <w:sz w:val="18"/>
          <w:szCs w:val="20"/>
        </w:rPr>
        <w:tab/>
        <w:t>51-65</w:t>
      </w:r>
      <w:r w:rsidRPr="00BC1920">
        <w:rPr>
          <w:i/>
          <w:sz w:val="18"/>
          <w:szCs w:val="20"/>
        </w:rPr>
        <w:tab/>
      </w:r>
      <w:r w:rsidRPr="00BC1920">
        <w:rPr>
          <w:i/>
          <w:sz w:val="18"/>
          <w:szCs w:val="20"/>
        </w:rPr>
        <w:tab/>
      </w:r>
      <w:r>
        <w:rPr>
          <w:i/>
          <w:sz w:val="18"/>
          <w:szCs w:val="20"/>
        </w:rPr>
        <w:t>O</w:t>
      </w:r>
      <w:r w:rsidRPr="00BC1920">
        <w:rPr>
          <w:i/>
          <w:sz w:val="18"/>
          <w:szCs w:val="20"/>
        </w:rPr>
        <w:t>ver 65</w:t>
      </w:r>
    </w:p>
    <w:p w:rsidR="00807963" w:rsidRDefault="00807963" w:rsidP="00807963"/>
    <w:p w:rsidR="00807963" w:rsidRPr="00A036EC" w:rsidRDefault="00807963" w:rsidP="00807963">
      <w:pPr>
        <w:keepNext/>
        <w:keepLines/>
        <w:widowControl w:val="0"/>
        <w:overflowPunct w:val="0"/>
        <w:autoSpaceDE w:val="0"/>
        <w:autoSpaceDN w:val="0"/>
        <w:adjustRightInd w:val="0"/>
        <w:textAlignment w:val="baseline"/>
        <w:rPr>
          <w:i/>
        </w:rPr>
      </w:pPr>
      <w:r w:rsidRPr="00A036EC">
        <w:rPr>
          <w:i/>
        </w:rPr>
        <w:t>Many people don’t know the answers to these questions, so if there are any you don’t know, just check “don’t know.”</w:t>
      </w:r>
    </w:p>
    <w:p w:rsidR="00807963" w:rsidRPr="00BC1920" w:rsidRDefault="00807963" w:rsidP="00807963">
      <w:pPr>
        <w:keepNext/>
        <w:keepLines/>
        <w:widowControl w:val="0"/>
        <w:overflowPunct w:val="0"/>
        <w:autoSpaceDE w:val="0"/>
        <w:autoSpaceDN w:val="0"/>
        <w:adjustRightInd w:val="0"/>
        <w:textAlignment w:val="baseline"/>
      </w:pPr>
    </w:p>
    <w:p w:rsidR="00807963" w:rsidRPr="00BC1920" w:rsidRDefault="00807963" w:rsidP="00807963">
      <w:pPr>
        <w:keepNext/>
        <w:keepLines/>
        <w:widowControl w:val="0"/>
        <w:overflowPunct w:val="0"/>
        <w:autoSpaceDE w:val="0"/>
        <w:autoSpaceDN w:val="0"/>
        <w:adjustRightInd w:val="0"/>
        <w:textAlignment w:val="baseline"/>
      </w:pPr>
      <w:r w:rsidRPr="00BC1920">
        <w:t xml:space="preserve">How much of a majority is required for the U.S. Senate and House to override a Presidential veto? </w:t>
      </w:r>
    </w:p>
    <w:p w:rsidR="00807963" w:rsidRPr="00BC1920" w:rsidRDefault="00807963" w:rsidP="00807963">
      <w:pPr>
        <w:keepNext/>
        <w:keepLines/>
        <w:widowControl w:val="0"/>
        <w:overflowPunct w:val="0"/>
        <w:autoSpaceDE w:val="0"/>
        <w:autoSpaceDN w:val="0"/>
        <w:adjustRightInd w:val="0"/>
        <w:textAlignment w:val="baseline"/>
        <w:rPr>
          <w:sz w:val="18"/>
          <w:szCs w:val="20"/>
        </w:rPr>
      </w:pPr>
    </w:p>
    <w:p w:rsidR="00807963" w:rsidRPr="00BC1920" w:rsidRDefault="00807963" w:rsidP="00807963">
      <w:pPr>
        <w:keepNext/>
        <w:keepLines/>
        <w:widowControl w:val="0"/>
        <w:overflowPunct w:val="0"/>
        <w:autoSpaceDE w:val="0"/>
        <w:autoSpaceDN w:val="0"/>
        <w:adjustRightInd w:val="0"/>
        <w:textAlignment w:val="baseline"/>
        <w:rPr>
          <w:i/>
          <w:sz w:val="18"/>
          <w:szCs w:val="20"/>
          <w:u w:val="single"/>
        </w:rPr>
      </w:pPr>
      <w:r w:rsidRPr="00BC1920">
        <w:rPr>
          <w:sz w:val="18"/>
          <w:szCs w:val="20"/>
        </w:rPr>
        <w:tab/>
      </w:r>
      <w:r w:rsidRPr="00BC1920">
        <w:rPr>
          <w:i/>
          <w:sz w:val="18"/>
          <w:szCs w:val="20"/>
          <w:u w:val="single"/>
        </w:rPr>
        <w:tab/>
      </w:r>
      <w:r w:rsidRPr="00BC1920">
        <w:rPr>
          <w:i/>
          <w:sz w:val="18"/>
          <w:szCs w:val="20"/>
        </w:rPr>
        <w:tab/>
      </w:r>
      <w:r w:rsidRPr="00BC1920">
        <w:rPr>
          <w:i/>
          <w:sz w:val="18"/>
          <w:szCs w:val="20"/>
          <w:u w:val="single"/>
        </w:rPr>
        <w:tab/>
      </w:r>
      <w:r w:rsidRPr="00BC1920">
        <w:rPr>
          <w:i/>
          <w:sz w:val="18"/>
          <w:szCs w:val="20"/>
        </w:rPr>
        <w:tab/>
      </w:r>
      <w:r w:rsidRPr="00BC1920">
        <w:rPr>
          <w:i/>
          <w:sz w:val="18"/>
          <w:szCs w:val="20"/>
          <w:u w:val="single"/>
        </w:rPr>
        <w:tab/>
      </w:r>
      <w:r w:rsidRPr="00BC1920">
        <w:rPr>
          <w:i/>
          <w:sz w:val="18"/>
          <w:szCs w:val="20"/>
        </w:rPr>
        <w:tab/>
      </w:r>
      <w:r w:rsidRPr="00BC1920">
        <w:rPr>
          <w:i/>
          <w:sz w:val="18"/>
          <w:szCs w:val="20"/>
          <w:u w:val="single"/>
        </w:rPr>
        <w:tab/>
      </w:r>
      <w:r w:rsidRPr="00BC1920">
        <w:rPr>
          <w:i/>
          <w:sz w:val="18"/>
          <w:szCs w:val="20"/>
        </w:rPr>
        <w:tab/>
      </w:r>
      <w:r w:rsidRPr="00BC1920">
        <w:rPr>
          <w:i/>
          <w:sz w:val="18"/>
          <w:szCs w:val="20"/>
          <w:u w:val="single"/>
        </w:rPr>
        <w:tab/>
      </w:r>
      <w:r w:rsidRPr="00BC1920">
        <w:rPr>
          <w:i/>
          <w:sz w:val="18"/>
          <w:szCs w:val="20"/>
        </w:rPr>
        <w:tab/>
      </w:r>
      <w:r w:rsidRPr="00BC1920">
        <w:rPr>
          <w:sz w:val="18"/>
          <w:szCs w:val="20"/>
          <w:u w:val="single"/>
        </w:rPr>
        <w:tab/>
      </w:r>
    </w:p>
    <w:p w:rsidR="00807963" w:rsidRPr="00BC1920" w:rsidRDefault="00807963" w:rsidP="00807963">
      <w:pPr>
        <w:keepNext/>
        <w:keepLines/>
        <w:overflowPunct w:val="0"/>
        <w:autoSpaceDE w:val="0"/>
        <w:autoSpaceDN w:val="0"/>
        <w:adjustRightInd w:val="0"/>
        <w:textAlignment w:val="baseline"/>
        <w:outlineLvl w:val="1"/>
        <w:rPr>
          <w:i/>
          <w:sz w:val="18"/>
          <w:szCs w:val="20"/>
        </w:rPr>
      </w:pPr>
      <w:r w:rsidRPr="00BC1920">
        <w:rPr>
          <w:i/>
          <w:sz w:val="18"/>
          <w:szCs w:val="20"/>
        </w:rPr>
        <w:tab/>
        <w:t>Cannot</w:t>
      </w:r>
      <w:r w:rsidRPr="00BC1920">
        <w:rPr>
          <w:i/>
          <w:sz w:val="18"/>
          <w:szCs w:val="20"/>
        </w:rPr>
        <w:tab/>
      </w:r>
      <w:r w:rsidRPr="00BC1920">
        <w:rPr>
          <w:i/>
          <w:sz w:val="18"/>
          <w:szCs w:val="20"/>
        </w:rPr>
        <w:tab/>
        <w:t xml:space="preserve">1/3 </w:t>
      </w:r>
      <w:r w:rsidRPr="00BC1920">
        <w:rPr>
          <w:i/>
          <w:sz w:val="18"/>
          <w:szCs w:val="20"/>
        </w:rPr>
        <w:tab/>
      </w:r>
      <w:r w:rsidRPr="00BC1920">
        <w:rPr>
          <w:i/>
          <w:sz w:val="18"/>
          <w:szCs w:val="20"/>
        </w:rPr>
        <w:tab/>
        <w:t>1/2</w:t>
      </w:r>
      <w:r w:rsidRPr="00BC1920">
        <w:rPr>
          <w:i/>
          <w:sz w:val="18"/>
          <w:szCs w:val="20"/>
        </w:rPr>
        <w:tab/>
      </w:r>
      <w:r w:rsidRPr="00BC1920">
        <w:rPr>
          <w:i/>
          <w:sz w:val="18"/>
          <w:szCs w:val="20"/>
        </w:rPr>
        <w:tab/>
        <w:t>2/3</w:t>
      </w:r>
      <w:r w:rsidRPr="00BC1920">
        <w:rPr>
          <w:i/>
          <w:sz w:val="18"/>
          <w:szCs w:val="20"/>
        </w:rPr>
        <w:tab/>
      </w:r>
      <w:r w:rsidRPr="00BC1920">
        <w:rPr>
          <w:i/>
          <w:sz w:val="18"/>
          <w:szCs w:val="20"/>
        </w:rPr>
        <w:tab/>
        <w:t>3/4</w:t>
      </w:r>
      <w:r w:rsidRPr="00BC1920">
        <w:rPr>
          <w:i/>
          <w:sz w:val="18"/>
          <w:szCs w:val="20"/>
        </w:rPr>
        <w:tab/>
      </w:r>
      <w:r w:rsidRPr="00BC1920">
        <w:rPr>
          <w:i/>
          <w:sz w:val="18"/>
          <w:szCs w:val="20"/>
        </w:rPr>
        <w:tab/>
      </w:r>
      <w:proofErr w:type="gramStart"/>
      <w:r w:rsidRPr="00BC1920">
        <w:rPr>
          <w:i/>
          <w:sz w:val="18"/>
          <w:szCs w:val="20"/>
        </w:rPr>
        <w:t>Don’t</w:t>
      </w:r>
      <w:proofErr w:type="gramEnd"/>
      <w:r w:rsidRPr="00BC1920">
        <w:rPr>
          <w:i/>
          <w:sz w:val="18"/>
          <w:szCs w:val="20"/>
        </w:rPr>
        <w:t xml:space="preserve"> know</w:t>
      </w:r>
      <w:r w:rsidRPr="00BC1920">
        <w:rPr>
          <w:i/>
          <w:sz w:val="18"/>
          <w:szCs w:val="20"/>
        </w:rPr>
        <w:tab/>
      </w:r>
    </w:p>
    <w:p w:rsidR="00807963" w:rsidRPr="00BC1920" w:rsidRDefault="00807963" w:rsidP="00807963">
      <w:pPr>
        <w:keepNext/>
        <w:keepLines/>
        <w:widowControl w:val="0"/>
        <w:overflowPunct w:val="0"/>
        <w:autoSpaceDE w:val="0"/>
        <w:autoSpaceDN w:val="0"/>
        <w:adjustRightInd w:val="0"/>
        <w:ind w:firstLine="720"/>
        <w:textAlignment w:val="baseline"/>
        <w:rPr>
          <w:i/>
          <w:sz w:val="18"/>
          <w:szCs w:val="20"/>
        </w:rPr>
      </w:pPr>
      <w:proofErr w:type="gramStart"/>
      <w:r w:rsidRPr="00BC1920">
        <w:rPr>
          <w:i/>
          <w:sz w:val="18"/>
          <w:szCs w:val="20"/>
        </w:rPr>
        <w:t>override</w:t>
      </w:r>
      <w:proofErr w:type="gramEnd"/>
      <w:r w:rsidRPr="00BC1920">
        <w:rPr>
          <w:i/>
          <w:sz w:val="18"/>
          <w:szCs w:val="20"/>
        </w:rPr>
        <w:tab/>
      </w:r>
      <w:r w:rsidRPr="00BC1920">
        <w:rPr>
          <w:i/>
          <w:sz w:val="18"/>
          <w:szCs w:val="20"/>
        </w:rPr>
        <w:tab/>
      </w:r>
      <w:r w:rsidRPr="00BC1920">
        <w:rPr>
          <w:i/>
          <w:sz w:val="18"/>
          <w:szCs w:val="20"/>
        </w:rPr>
        <w:tab/>
      </w:r>
      <w:r w:rsidRPr="00BC1920">
        <w:rPr>
          <w:i/>
          <w:sz w:val="18"/>
          <w:szCs w:val="20"/>
        </w:rPr>
        <w:tab/>
      </w:r>
      <w:r w:rsidRPr="00BC1920">
        <w:rPr>
          <w:i/>
          <w:sz w:val="18"/>
          <w:szCs w:val="20"/>
        </w:rPr>
        <w:tab/>
      </w:r>
      <w:r w:rsidRPr="00BC1920">
        <w:rPr>
          <w:i/>
          <w:sz w:val="18"/>
          <w:szCs w:val="20"/>
        </w:rPr>
        <w:tab/>
      </w:r>
      <w:r w:rsidRPr="00BC1920">
        <w:rPr>
          <w:i/>
          <w:sz w:val="18"/>
          <w:szCs w:val="20"/>
        </w:rPr>
        <w:tab/>
      </w:r>
      <w:r w:rsidRPr="00BC1920">
        <w:rPr>
          <w:i/>
          <w:sz w:val="18"/>
          <w:szCs w:val="20"/>
        </w:rPr>
        <w:tab/>
      </w:r>
      <w:r w:rsidRPr="00BC1920">
        <w:rPr>
          <w:i/>
          <w:sz w:val="18"/>
          <w:szCs w:val="20"/>
        </w:rPr>
        <w:tab/>
      </w:r>
      <w:r w:rsidRPr="00BC1920">
        <w:rPr>
          <w:i/>
          <w:sz w:val="18"/>
          <w:szCs w:val="20"/>
        </w:rPr>
        <w:tab/>
      </w:r>
    </w:p>
    <w:p w:rsidR="00807963" w:rsidRPr="00BC1920" w:rsidRDefault="00807963" w:rsidP="00807963">
      <w:pPr>
        <w:widowControl w:val="0"/>
        <w:overflowPunct w:val="0"/>
        <w:autoSpaceDE w:val="0"/>
        <w:autoSpaceDN w:val="0"/>
        <w:adjustRightInd w:val="0"/>
        <w:textAlignment w:val="baseline"/>
        <w:rPr>
          <w:szCs w:val="20"/>
        </w:rPr>
      </w:pPr>
    </w:p>
    <w:p w:rsidR="00807963" w:rsidRPr="00BC1920" w:rsidRDefault="00807963" w:rsidP="00807963">
      <w:pPr>
        <w:widowControl w:val="0"/>
        <w:overflowPunct w:val="0"/>
        <w:autoSpaceDE w:val="0"/>
        <w:autoSpaceDN w:val="0"/>
        <w:adjustRightInd w:val="0"/>
        <w:textAlignment w:val="baseline"/>
      </w:pPr>
      <w:r w:rsidRPr="00BC1920">
        <w:t xml:space="preserve">Do you happen to know which party currently has the most members in the House of Representatives in Washington, D.C.? </w:t>
      </w:r>
    </w:p>
    <w:p w:rsidR="00807963" w:rsidRPr="00BC1920" w:rsidRDefault="00807963" w:rsidP="00807963">
      <w:pPr>
        <w:widowControl w:val="0"/>
        <w:overflowPunct w:val="0"/>
        <w:autoSpaceDE w:val="0"/>
        <w:autoSpaceDN w:val="0"/>
        <w:adjustRightInd w:val="0"/>
        <w:textAlignment w:val="baseline"/>
        <w:rPr>
          <w:sz w:val="18"/>
          <w:szCs w:val="20"/>
        </w:rPr>
      </w:pPr>
    </w:p>
    <w:p w:rsidR="00807963" w:rsidRPr="00BC1920" w:rsidRDefault="00807963" w:rsidP="00807963">
      <w:pPr>
        <w:widowControl w:val="0"/>
        <w:overflowPunct w:val="0"/>
        <w:autoSpaceDE w:val="0"/>
        <w:autoSpaceDN w:val="0"/>
        <w:adjustRightInd w:val="0"/>
        <w:textAlignment w:val="baseline"/>
        <w:rPr>
          <w:sz w:val="18"/>
          <w:szCs w:val="20"/>
        </w:rPr>
      </w:pP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p>
    <w:p w:rsidR="00807963" w:rsidRPr="00BC1920" w:rsidRDefault="00807963" w:rsidP="00807963">
      <w:pPr>
        <w:widowControl w:val="0"/>
        <w:overflowPunct w:val="0"/>
        <w:autoSpaceDE w:val="0"/>
        <w:autoSpaceDN w:val="0"/>
        <w:adjustRightInd w:val="0"/>
        <w:textAlignment w:val="baseline"/>
        <w:rPr>
          <w:i/>
          <w:sz w:val="18"/>
          <w:szCs w:val="20"/>
        </w:rPr>
      </w:pPr>
      <w:r w:rsidRPr="00BC1920">
        <w:rPr>
          <w:sz w:val="18"/>
          <w:szCs w:val="20"/>
        </w:rPr>
        <w:tab/>
      </w:r>
      <w:r w:rsidRPr="00BC1920">
        <w:rPr>
          <w:i/>
          <w:sz w:val="18"/>
          <w:szCs w:val="20"/>
        </w:rPr>
        <w:t>Democrats</w:t>
      </w:r>
      <w:r w:rsidRPr="00BC1920">
        <w:rPr>
          <w:i/>
          <w:sz w:val="18"/>
          <w:szCs w:val="20"/>
        </w:rPr>
        <w:tab/>
        <w:t>Republicans</w:t>
      </w:r>
      <w:r w:rsidRPr="00BC1920">
        <w:rPr>
          <w:i/>
          <w:sz w:val="18"/>
          <w:szCs w:val="20"/>
        </w:rPr>
        <w:tab/>
        <w:t>Tie</w:t>
      </w:r>
      <w:r w:rsidRPr="00BC1920">
        <w:rPr>
          <w:i/>
          <w:sz w:val="18"/>
          <w:szCs w:val="20"/>
        </w:rPr>
        <w:tab/>
      </w:r>
      <w:r w:rsidRPr="00BC1920">
        <w:rPr>
          <w:i/>
          <w:sz w:val="18"/>
          <w:szCs w:val="20"/>
        </w:rPr>
        <w:tab/>
        <w:t>Don’t know</w:t>
      </w:r>
    </w:p>
    <w:p w:rsidR="00807963" w:rsidRPr="00BC1920" w:rsidRDefault="00807963" w:rsidP="00807963">
      <w:pPr>
        <w:widowControl w:val="0"/>
        <w:overflowPunct w:val="0"/>
        <w:autoSpaceDE w:val="0"/>
        <w:autoSpaceDN w:val="0"/>
        <w:adjustRightInd w:val="0"/>
        <w:textAlignment w:val="baseline"/>
        <w:rPr>
          <w:szCs w:val="20"/>
        </w:rPr>
      </w:pPr>
    </w:p>
    <w:p w:rsidR="00807963" w:rsidRPr="00BC1920" w:rsidRDefault="00807963" w:rsidP="00807963">
      <w:pPr>
        <w:widowControl w:val="0"/>
        <w:overflowPunct w:val="0"/>
        <w:autoSpaceDE w:val="0"/>
        <w:autoSpaceDN w:val="0"/>
        <w:adjustRightInd w:val="0"/>
        <w:textAlignment w:val="baseline"/>
      </w:pPr>
      <w:r w:rsidRPr="00BC1920">
        <w:t xml:space="preserve">Whose responsibility is it to determine if a law is constitutional? </w:t>
      </w:r>
    </w:p>
    <w:p w:rsidR="00807963" w:rsidRPr="00BC1920" w:rsidRDefault="00807963" w:rsidP="00807963">
      <w:pPr>
        <w:widowControl w:val="0"/>
        <w:overflowPunct w:val="0"/>
        <w:autoSpaceDE w:val="0"/>
        <w:autoSpaceDN w:val="0"/>
        <w:adjustRightInd w:val="0"/>
        <w:textAlignment w:val="baseline"/>
        <w:rPr>
          <w:szCs w:val="20"/>
        </w:rPr>
      </w:pPr>
    </w:p>
    <w:p w:rsidR="00807963" w:rsidRPr="00BC1920" w:rsidRDefault="00807963" w:rsidP="00807963">
      <w:pPr>
        <w:widowControl w:val="0"/>
        <w:overflowPunct w:val="0"/>
        <w:autoSpaceDE w:val="0"/>
        <w:autoSpaceDN w:val="0"/>
        <w:adjustRightInd w:val="0"/>
        <w:textAlignment w:val="baseline"/>
        <w:rPr>
          <w:sz w:val="18"/>
          <w:szCs w:val="20"/>
        </w:rPr>
      </w:pP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p>
    <w:p w:rsidR="00807963" w:rsidRPr="00BC1920" w:rsidRDefault="00807963" w:rsidP="00807963">
      <w:pPr>
        <w:widowControl w:val="0"/>
        <w:overflowPunct w:val="0"/>
        <w:autoSpaceDE w:val="0"/>
        <w:autoSpaceDN w:val="0"/>
        <w:adjustRightInd w:val="0"/>
        <w:textAlignment w:val="baseline"/>
        <w:rPr>
          <w:i/>
          <w:sz w:val="18"/>
          <w:szCs w:val="20"/>
        </w:rPr>
      </w:pPr>
      <w:r w:rsidRPr="00BC1920">
        <w:rPr>
          <w:sz w:val="18"/>
          <w:szCs w:val="20"/>
        </w:rPr>
        <w:tab/>
      </w:r>
      <w:r w:rsidRPr="00BC1920">
        <w:rPr>
          <w:i/>
          <w:sz w:val="18"/>
          <w:szCs w:val="20"/>
        </w:rPr>
        <w:t>President</w:t>
      </w:r>
      <w:r w:rsidRPr="00BC1920">
        <w:rPr>
          <w:i/>
          <w:sz w:val="18"/>
          <w:szCs w:val="20"/>
        </w:rPr>
        <w:tab/>
      </w:r>
      <w:r w:rsidRPr="00BC1920">
        <w:rPr>
          <w:i/>
          <w:sz w:val="18"/>
          <w:szCs w:val="20"/>
        </w:rPr>
        <w:tab/>
        <w:t>Congress</w:t>
      </w:r>
      <w:r w:rsidRPr="00BC1920">
        <w:rPr>
          <w:i/>
          <w:sz w:val="18"/>
          <w:szCs w:val="20"/>
        </w:rPr>
        <w:tab/>
      </w:r>
      <w:r w:rsidRPr="00BC1920">
        <w:rPr>
          <w:i/>
          <w:sz w:val="18"/>
          <w:szCs w:val="20"/>
        </w:rPr>
        <w:tab/>
        <w:t>Supreme Court</w:t>
      </w:r>
      <w:r w:rsidRPr="00BC1920">
        <w:rPr>
          <w:i/>
          <w:sz w:val="18"/>
          <w:szCs w:val="20"/>
        </w:rPr>
        <w:tab/>
        <w:t>Don’t know</w:t>
      </w:r>
    </w:p>
    <w:p w:rsidR="00807963" w:rsidRPr="00BC1920" w:rsidRDefault="00807963" w:rsidP="00807963">
      <w:pPr>
        <w:widowControl w:val="0"/>
        <w:overflowPunct w:val="0"/>
        <w:autoSpaceDE w:val="0"/>
        <w:autoSpaceDN w:val="0"/>
        <w:adjustRightInd w:val="0"/>
        <w:textAlignment w:val="baseline"/>
      </w:pPr>
    </w:p>
    <w:p w:rsidR="00807963" w:rsidRDefault="00807963" w:rsidP="00807963">
      <w:pPr>
        <w:widowControl w:val="0"/>
        <w:overflowPunct w:val="0"/>
        <w:autoSpaceDE w:val="0"/>
        <w:autoSpaceDN w:val="0"/>
        <w:adjustRightInd w:val="0"/>
        <w:textAlignment w:val="baseline"/>
        <w:rPr>
          <w:u w:val="single"/>
        </w:rPr>
      </w:pPr>
      <w:r w:rsidRPr="00BC1920">
        <w:t xml:space="preserve">Who is the current U.S. Vice President? </w:t>
      </w:r>
    </w:p>
    <w:p w:rsidR="00807963" w:rsidRDefault="00807963" w:rsidP="00807963">
      <w:pPr>
        <w:widowControl w:val="0"/>
        <w:overflowPunct w:val="0"/>
        <w:autoSpaceDE w:val="0"/>
        <w:autoSpaceDN w:val="0"/>
        <w:adjustRightInd w:val="0"/>
        <w:textAlignment w:val="baseline"/>
        <w:rPr>
          <w:u w:val="single"/>
        </w:rPr>
      </w:pPr>
    </w:p>
    <w:p w:rsidR="00807963" w:rsidRPr="00BC1920" w:rsidRDefault="00807963" w:rsidP="00807963">
      <w:pPr>
        <w:widowControl w:val="0"/>
        <w:overflowPunct w:val="0"/>
        <w:autoSpaceDE w:val="0"/>
        <w:autoSpaceDN w:val="0"/>
        <w:adjustRightInd w:val="0"/>
        <w:textAlignment w:val="baseline"/>
        <w:rPr>
          <w:sz w:val="18"/>
          <w:szCs w:val="20"/>
        </w:rPr>
      </w:pPr>
      <w:r>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Pr>
          <w:sz w:val="18"/>
          <w:szCs w:val="20"/>
        </w:rPr>
        <w:tab/>
      </w:r>
      <w:r w:rsidRPr="00BC1920">
        <w:rPr>
          <w:sz w:val="18"/>
          <w:szCs w:val="20"/>
          <w:u w:val="single"/>
        </w:rPr>
        <w:tab/>
      </w:r>
    </w:p>
    <w:p w:rsidR="00807963" w:rsidRPr="00E7188F" w:rsidRDefault="00807963" w:rsidP="00807963">
      <w:pPr>
        <w:widowControl w:val="0"/>
        <w:overflowPunct w:val="0"/>
        <w:autoSpaceDE w:val="0"/>
        <w:autoSpaceDN w:val="0"/>
        <w:adjustRightInd w:val="0"/>
        <w:textAlignment w:val="baseline"/>
        <w:rPr>
          <w:i/>
          <w:sz w:val="18"/>
          <w:szCs w:val="20"/>
        </w:rPr>
      </w:pPr>
      <w:r w:rsidRPr="00BC1920">
        <w:rPr>
          <w:sz w:val="18"/>
          <w:szCs w:val="20"/>
        </w:rPr>
        <w:tab/>
      </w:r>
      <w:r>
        <w:rPr>
          <w:i/>
          <w:sz w:val="18"/>
          <w:szCs w:val="20"/>
        </w:rPr>
        <w:t xml:space="preserve">Rex </w:t>
      </w:r>
      <w:proofErr w:type="spellStart"/>
      <w:r>
        <w:rPr>
          <w:i/>
          <w:sz w:val="18"/>
          <w:szCs w:val="20"/>
        </w:rPr>
        <w:t>Tillerson</w:t>
      </w:r>
      <w:proofErr w:type="spellEnd"/>
      <w:r>
        <w:rPr>
          <w:i/>
          <w:sz w:val="18"/>
          <w:szCs w:val="20"/>
        </w:rPr>
        <w:tab/>
        <w:t xml:space="preserve">James </w:t>
      </w:r>
      <w:proofErr w:type="spellStart"/>
      <w:r>
        <w:rPr>
          <w:i/>
          <w:sz w:val="18"/>
          <w:szCs w:val="20"/>
        </w:rPr>
        <w:t>Mattis</w:t>
      </w:r>
      <w:proofErr w:type="spellEnd"/>
      <w:r>
        <w:rPr>
          <w:i/>
          <w:sz w:val="18"/>
          <w:szCs w:val="20"/>
        </w:rPr>
        <w:tab/>
        <w:t>Mike Pence</w:t>
      </w:r>
      <w:r>
        <w:rPr>
          <w:i/>
          <w:sz w:val="18"/>
          <w:szCs w:val="20"/>
        </w:rPr>
        <w:tab/>
        <w:t>Paul Ryan</w:t>
      </w:r>
      <w:r>
        <w:rPr>
          <w:i/>
          <w:sz w:val="18"/>
          <w:szCs w:val="20"/>
        </w:rPr>
        <w:tab/>
      </w:r>
      <w:proofErr w:type="gramStart"/>
      <w:r>
        <w:rPr>
          <w:i/>
          <w:sz w:val="18"/>
          <w:szCs w:val="20"/>
        </w:rPr>
        <w:t>Don’t</w:t>
      </w:r>
      <w:proofErr w:type="gramEnd"/>
      <w:r>
        <w:rPr>
          <w:i/>
          <w:sz w:val="18"/>
          <w:szCs w:val="20"/>
        </w:rPr>
        <w:t xml:space="preserve"> know</w:t>
      </w:r>
    </w:p>
    <w:p w:rsidR="00807963" w:rsidRPr="00BC1920" w:rsidRDefault="00807963" w:rsidP="00807963">
      <w:pPr>
        <w:keepNext/>
        <w:keepLines/>
        <w:widowControl w:val="0"/>
        <w:tabs>
          <w:tab w:val="left" w:pos="1500"/>
        </w:tabs>
        <w:overflowPunct w:val="0"/>
        <w:autoSpaceDE w:val="0"/>
        <w:autoSpaceDN w:val="0"/>
        <w:adjustRightInd w:val="0"/>
        <w:ind w:left="2160" w:hanging="2160"/>
        <w:textAlignment w:val="baseline"/>
        <w:rPr>
          <w:i/>
          <w:sz w:val="18"/>
          <w:szCs w:val="18"/>
        </w:rPr>
      </w:pPr>
    </w:p>
    <w:p w:rsidR="00807963" w:rsidRPr="00BC1920" w:rsidRDefault="00807963" w:rsidP="00807963">
      <w:pPr>
        <w:overflowPunct w:val="0"/>
        <w:autoSpaceDE w:val="0"/>
        <w:autoSpaceDN w:val="0"/>
        <w:adjustRightInd w:val="0"/>
        <w:textAlignment w:val="baseline"/>
        <w:rPr>
          <w:szCs w:val="20"/>
        </w:rPr>
      </w:pPr>
      <w:r w:rsidRPr="00BC1920">
        <w:rPr>
          <w:szCs w:val="20"/>
        </w:rPr>
        <w:t>Would you say that one of the major parties is more conservative than the other at the national level? If so, which party is more conservative?</w:t>
      </w:r>
    </w:p>
    <w:p w:rsidR="00807963" w:rsidRPr="00BC1920" w:rsidRDefault="00807963" w:rsidP="00807963">
      <w:pPr>
        <w:overflowPunct w:val="0"/>
        <w:autoSpaceDE w:val="0"/>
        <w:autoSpaceDN w:val="0"/>
        <w:adjustRightInd w:val="0"/>
        <w:textAlignment w:val="baseline"/>
        <w:rPr>
          <w:szCs w:val="20"/>
        </w:rPr>
      </w:pPr>
      <w:r w:rsidRPr="00BC1920">
        <w:rPr>
          <w:szCs w:val="20"/>
        </w:rPr>
        <w:tab/>
      </w:r>
    </w:p>
    <w:p w:rsidR="00807963" w:rsidRPr="00BC1920" w:rsidRDefault="00807963" w:rsidP="00807963">
      <w:pPr>
        <w:overflowPunct w:val="0"/>
        <w:autoSpaceDE w:val="0"/>
        <w:autoSpaceDN w:val="0"/>
        <w:adjustRightInd w:val="0"/>
        <w:textAlignment w:val="baseline"/>
        <w:rPr>
          <w:sz w:val="18"/>
          <w:szCs w:val="20"/>
        </w:rPr>
      </w:pPr>
      <w:r w:rsidRPr="00BC1920">
        <w:rPr>
          <w:sz w:val="18"/>
          <w:szCs w:val="20"/>
        </w:rPr>
        <w:tab/>
      </w:r>
      <w:r w:rsidRPr="00BC1920">
        <w:rPr>
          <w:sz w:val="18"/>
          <w:szCs w:val="20"/>
          <w:u w:val="single"/>
        </w:rPr>
        <w:tab/>
      </w:r>
      <w:r w:rsidRPr="00BC1920">
        <w:rPr>
          <w:sz w:val="18"/>
          <w:szCs w:val="20"/>
        </w:rPr>
        <w:tab/>
      </w:r>
      <w:r>
        <w:rPr>
          <w:sz w:val="18"/>
          <w:szCs w:val="20"/>
        </w:rPr>
        <w:tab/>
      </w:r>
      <w:r w:rsidRPr="00BC1920">
        <w:rPr>
          <w:sz w:val="18"/>
          <w:szCs w:val="20"/>
          <w:u w:val="single"/>
        </w:rPr>
        <w:tab/>
      </w:r>
      <w:r w:rsidRPr="00BC1920">
        <w:rPr>
          <w:sz w:val="18"/>
          <w:szCs w:val="20"/>
        </w:rPr>
        <w:tab/>
      </w:r>
      <w:r>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p>
    <w:p w:rsidR="00807963" w:rsidRPr="00BC1920" w:rsidRDefault="00807963" w:rsidP="00807963">
      <w:pPr>
        <w:overflowPunct w:val="0"/>
        <w:autoSpaceDE w:val="0"/>
        <w:autoSpaceDN w:val="0"/>
        <w:adjustRightInd w:val="0"/>
        <w:textAlignment w:val="baseline"/>
        <w:rPr>
          <w:i/>
          <w:sz w:val="18"/>
          <w:szCs w:val="20"/>
        </w:rPr>
      </w:pPr>
      <w:r w:rsidRPr="00BC1920">
        <w:rPr>
          <w:sz w:val="18"/>
          <w:szCs w:val="20"/>
        </w:rPr>
        <w:tab/>
      </w:r>
      <w:r w:rsidRPr="00AA41EC">
        <w:rPr>
          <w:i/>
          <w:sz w:val="18"/>
          <w:szCs w:val="20"/>
        </w:rPr>
        <w:t>The</w:t>
      </w:r>
      <w:r>
        <w:rPr>
          <w:sz w:val="18"/>
          <w:szCs w:val="20"/>
        </w:rPr>
        <w:t xml:space="preserve"> </w:t>
      </w:r>
      <w:r w:rsidRPr="00BC1920">
        <w:rPr>
          <w:i/>
          <w:sz w:val="18"/>
          <w:szCs w:val="20"/>
        </w:rPr>
        <w:t>Democrat</w:t>
      </w:r>
      <w:r>
        <w:rPr>
          <w:i/>
          <w:sz w:val="18"/>
          <w:szCs w:val="20"/>
        </w:rPr>
        <w:t>ic Party</w:t>
      </w:r>
      <w:r w:rsidRPr="00BC1920">
        <w:rPr>
          <w:i/>
          <w:sz w:val="18"/>
          <w:szCs w:val="20"/>
        </w:rPr>
        <w:tab/>
      </w:r>
      <w:proofErr w:type="gramStart"/>
      <w:r>
        <w:rPr>
          <w:i/>
          <w:sz w:val="18"/>
          <w:szCs w:val="20"/>
        </w:rPr>
        <w:t xml:space="preserve">The </w:t>
      </w:r>
      <w:r w:rsidRPr="00BC1920">
        <w:rPr>
          <w:i/>
          <w:sz w:val="18"/>
          <w:szCs w:val="20"/>
        </w:rPr>
        <w:t>Republican</w:t>
      </w:r>
      <w:r>
        <w:rPr>
          <w:i/>
          <w:sz w:val="18"/>
          <w:szCs w:val="20"/>
        </w:rPr>
        <w:t xml:space="preserve"> Party</w:t>
      </w:r>
      <w:r w:rsidRPr="00BC1920">
        <w:rPr>
          <w:i/>
          <w:sz w:val="18"/>
          <w:szCs w:val="20"/>
        </w:rPr>
        <w:tab/>
        <w:t>Neither</w:t>
      </w:r>
      <w:r w:rsidRPr="00BC1920">
        <w:rPr>
          <w:i/>
          <w:sz w:val="18"/>
          <w:szCs w:val="20"/>
        </w:rPr>
        <w:tab/>
      </w:r>
      <w:r w:rsidRPr="00BC1920">
        <w:rPr>
          <w:i/>
          <w:sz w:val="18"/>
          <w:szCs w:val="20"/>
        </w:rPr>
        <w:tab/>
        <w:t>Don’t</w:t>
      </w:r>
      <w:proofErr w:type="gramEnd"/>
      <w:r w:rsidRPr="00BC1920">
        <w:rPr>
          <w:i/>
          <w:sz w:val="18"/>
          <w:szCs w:val="20"/>
        </w:rPr>
        <w:t xml:space="preserve"> know</w:t>
      </w:r>
    </w:p>
    <w:p w:rsidR="00807963" w:rsidRDefault="00807963" w:rsidP="00807963">
      <w:pPr>
        <w:widowControl w:val="0"/>
        <w:overflowPunct w:val="0"/>
        <w:autoSpaceDE w:val="0"/>
        <w:autoSpaceDN w:val="0"/>
        <w:adjustRightInd w:val="0"/>
        <w:textAlignment w:val="baseline"/>
        <w:rPr>
          <w:i/>
        </w:rPr>
      </w:pPr>
    </w:p>
    <w:p w:rsidR="00807963" w:rsidRPr="00CD1F1E" w:rsidRDefault="00807963" w:rsidP="00807963">
      <w:pPr>
        <w:widowControl w:val="0"/>
        <w:overflowPunct w:val="0"/>
        <w:autoSpaceDE w:val="0"/>
        <w:autoSpaceDN w:val="0"/>
        <w:adjustRightInd w:val="0"/>
        <w:textAlignment w:val="baseline"/>
      </w:pPr>
      <w:r>
        <w:rPr>
          <w:i/>
        </w:rPr>
        <w:t>We are now going to ask a few more questions about your partisanship.</w:t>
      </w:r>
      <w:r w:rsidRPr="00CD1F1E">
        <w:rPr>
          <w:rStyle w:val="FootnoteReference"/>
        </w:rPr>
        <w:footnoteReference w:id="5"/>
      </w:r>
      <w:r>
        <w:rPr>
          <w:i/>
        </w:rPr>
        <w:t xml:space="preserve"> </w:t>
      </w:r>
    </w:p>
    <w:p w:rsidR="00807963" w:rsidRPr="005A277D" w:rsidRDefault="00807963" w:rsidP="00807963">
      <w:pPr>
        <w:widowControl w:val="0"/>
        <w:overflowPunct w:val="0"/>
        <w:autoSpaceDE w:val="0"/>
        <w:autoSpaceDN w:val="0"/>
        <w:adjustRightInd w:val="0"/>
        <w:textAlignment w:val="baseline"/>
        <w:rPr>
          <w:i/>
        </w:rPr>
      </w:pPr>
    </w:p>
    <w:p w:rsidR="00807963" w:rsidRPr="00863A37" w:rsidRDefault="00807963" w:rsidP="00807963">
      <w:pPr>
        <w:widowControl w:val="0"/>
        <w:overflowPunct w:val="0"/>
        <w:autoSpaceDE w:val="0"/>
        <w:autoSpaceDN w:val="0"/>
        <w:adjustRightInd w:val="0"/>
        <w:textAlignment w:val="baseline"/>
      </w:pPr>
      <w:r w:rsidRPr="009568E2">
        <w:t xml:space="preserve">How important is being a </w:t>
      </w:r>
      <w:r w:rsidRPr="00E06EC4">
        <w:rPr>
          <w:color w:val="00B050"/>
        </w:rPr>
        <w:t xml:space="preserve">$PARTY </w:t>
      </w:r>
      <w:r w:rsidRPr="009568E2">
        <w:t xml:space="preserve">to you? </w:t>
      </w:r>
    </w:p>
    <w:p w:rsidR="00807963" w:rsidRDefault="00807963" w:rsidP="00807963">
      <w:pPr>
        <w:widowControl w:val="0"/>
        <w:overflowPunct w:val="0"/>
        <w:autoSpaceDE w:val="0"/>
        <w:autoSpaceDN w:val="0"/>
        <w:adjustRightInd w:val="0"/>
        <w:textAlignment w:val="baseline"/>
        <w:rPr>
          <w:sz w:val="18"/>
          <w:szCs w:val="20"/>
        </w:rPr>
      </w:pPr>
    </w:p>
    <w:p w:rsidR="00807963" w:rsidRPr="00BC1920" w:rsidRDefault="00807963" w:rsidP="00807963">
      <w:pPr>
        <w:keepNext/>
        <w:keepLines/>
        <w:widowControl w:val="0"/>
        <w:overflowPunct w:val="0"/>
        <w:autoSpaceDE w:val="0"/>
        <w:autoSpaceDN w:val="0"/>
        <w:adjustRightInd w:val="0"/>
        <w:textAlignment w:val="baseline"/>
        <w:rPr>
          <w:sz w:val="18"/>
          <w:szCs w:val="20"/>
          <w:u w:val="single"/>
        </w:rPr>
      </w:pP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p>
    <w:p w:rsidR="00807963" w:rsidRDefault="00807963" w:rsidP="00807963">
      <w:pPr>
        <w:widowControl w:val="0"/>
        <w:overflowPunct w:val="0"/>
        <w:autoSpaceDE w:val="0"/>
        <w:autoSpaceDN w:val="0"/>
        <w:adjustRightInd w:val="0"/>
        <w:textAlignment w:val="baseline"/>
        <w:rPr>
          <w:i/>
          <w:sz w:val="18"/>
          <w:szCs w:val="20"/>
        </w:rPr>
      </w:pPr>
      <w:r>
        <w:rPr>
          <w:i/>
          <w:sz w:val="18"/>
          <w:szCs w:val="20"/>
        </w:rPr>
        <w:t>Not at all</w:t>
      </w:r>
      <w:r>
        <w:rPr>
          <w:i/>
          <w:sz w:val="18"/>
          <w:szCs w:val="20"/>
        </w:rPr>
        <w:tab/>
      </w:r>
      <w:r>
        <w:rPr>
          <w:i/>
          <w:sz w:val="18"/>
          <w:szCs w:val="20"/>
        </w:rPr>
        <w:tab/>
        <w:t>Not very</w:t>
      </w:r>
      <w:r>
        <w:rPr>
          <w:i/>
          <w:sz w:val="18"/>
          <w:szCs w:val="20"/>
        </w:rPr>
        <w:tab/>
      </w:r>
      <w:r>
        <w:rPr>
          <w:i/>
          <w:sz w:val="18"/>
          <w:szCs w:val="20"/>
        </w:rPr>
        <w:tab/>
      </w:r>
      <w:proofErr w:type="gramStart"/>
      <w:r>
        <w:rPr>
          <w:i/>
          <w:sz w:val="18"/>
          <w:szCs w:val="20"/>
        </w:rPr>
        <w:t>Somewhat</w:t>
      </w:r>
      <w:proofErr w:type="gramEnd"/>
      <w:r>
        <w:rPr>
          <w:i/>
          <w:sz w:val="18"/>
          <w:szCs w:val="20"/>
        </w:rPr>
        <w:tab/>
        <w:t>Very</w:t>
      </w:r>
      <w:r>
        <w:rPr>
          <w:i/>
          <w:sz w:val="18"/>
          <w:szCs w:val="20"/>
        </w:rPr>
        <w:tab/>
      </w:r>
      <w:r>
        <w:rPr>
          <w:i/>
          <w:sz w:val="18"/>
          <w:szCs w:val="20"/>
        </w:rPr>
        <w:tab/>
        <w:t xml:space="preserve">Extremely </w:t>
      </w:r>
    </w:p>
    <w:p w:rsidR="00807963" w:rsidRPr="00BC1920" w:rsidRDefault="00807963" w:rsidP="00807963">
      <w:pPr>
        <w:widowControl w:val="0"/>
        <w:overflowPunct w:val="0"/>
        <w:autoSpaceDE w:val="0"/>
        <w:autoSpaceDN w:val="0"/>
        <w:adjustRightInd w:val="0"/>
        <w:textAlignment w:val="baseline"/>
        <w:rPr>
          <w:i/>
          <w:sz w:val="18"/>
          <w:szCs w:val="18"/>
        </w:rPr>
      </w:pPr>
      <w:proofErr w:type="gramStart"/>
      <w:r>
        <w:rPr>
          <w:i/>
          <w:sz w:val="18"/>
          <w:szCs w:val="20"/>
        </w:rPr>
        <w:t>important</w:t>
      </w:r>
      <w:proofErr w:type="gramEnd"/>
      <w:r>
        <w:rPr>
          <w:i/>
          <w:sz w:val="18"/>
          <w:szCs w:val="20"/>
        </w:rPr>
        <w:t xml:space="preserve"> </w:t>
      </w:r>
      <w:r>
        <w:rPr>
          <w:i/>
          <w:sz w:val="18"/>
          <w:szCs w:val="20"/>
        </w:rPr>
        <w:tab/>
      </w:r>
      <w:proofErr w:type="spellStart"/>
      <w:r>
        <w:rPr>
          <w:i/>
          <w:sz w:val="18"/>
          <w:szCs w:val="20"/>
        </w:rPr>
        <w:t>important</w:t>
      </w:r>
      <w:proofErr w:type="spellEnd"/>
      <w:r>
        <w:rPr>
          <w:i/>
          <w:sz w:val="18"/>
          <w:szCs w:val="20"/>
        </w:rPr>
        <w:t xml:space="preserve"> </w:t>
      </w:r>
      <w:r>
        <w:rPr>
          <w:i/>
          <w:sz w:val="18"/>
          <w:szCs w:val="20"/>
        </w:rPr>
        <w:tab/>
      </w:r>
      <w:proofErr w:type="spellStart"/>
      <w:r>
        <w:rPr>
          <w:i/>
          <w:sz w:val="18"/>
          <w:szCs w:val="20"/>
        </w:rPr>
        <w:t>important</w:t>
      </w:r>
      <w:proofErr w:type="spellEnd"/>
      <w:r>
        <w:rPr>
          <w:i/>
          <w:sz w:val="18"/>
          <w:szCs w:val="20"/>
        </w:rPr>
        <w:t xml:space="preserve"> </w:t>
      </w:r>
      <w:r>
        <w:rPr>
          <w:i/>
          <w:sz w:val="18"/>
          <w:szCs w:val="20"/>
        </w:rPr>
        <w:tab/>
      </w:r>
      <w:proofErr w:type="spellStart"/>
      <w:r>
        <w:rPr>
          <w:i/>
          <w:sz w:val="18"/>
          <w:szCs w:val="20"/>
        </w:rPr>
        <w:t>important</w:t>
      </w:r>
      <w:proofErr w:type="spellEnd"/>
      <w:r>
        <w:rPr>
          <w:i/>
          <w:sz w:val="18"/>
          <w:szCs w:val="20"/>
        </w:rPr>
        <w:t xml:space="preserve"> </w:t>
      </w:r>
      <w:r>
        <w:rPr>
          <w:i/>
          <w:sz w:val="18"/>
          <w:szCs w:val="20"/>
        </w:rPr>
        <w:tab/>
      </w:r>
      <w:proofErr w:type="spellStart"/>
      <w:r>
        <w:rPr>
          <w:i/>
          <w:sz w:val="18"/>
          <w:szCs w:val="20"/>
        </w:rPr>
        <w:t>important</w:t>
      </w:r>
      <w:proofErr w:type="spellEnd"/>
      <w:r>
        <w:rPr>
          <w:i/>
          <w:sz w:val="18"/>
          <w:szCs w:val="20"/>
        </w:rPr>
        <w:t xml:space="preserve"> </w:t>
      </w:r>
    </w:p>
    <w:p w:rsidR="00807963" w:rsidRDefault="00807963" w:rsidP="00807963">
      <w:pPr>
        <w:widowControl w:val="0"/>
        <w:overflowPunct w:val="0"/>
        <w:autoSpaceDE w:val="0"/>
        <w:autoSpaceDN w:val="0"/>
        <w:adjustRightInd w:val="0"/>
        <w:textAlignment w:val="baseline"/>
        <w:rPr>
          <w:sz w:val="18"/>
          <w:szCs w:val="20"/>
        </w:rPr>
      </w:pPr>
    </w:p>
    <w:p w:rsidR="00807963" w:rsidRDefault="00807963" w:rsidP="00807963">
      <w:pPr>
        <w:widowControl w:val="0"/>
        <w:overflowPunct w:val="0"/>
        <w:autoSpaceDE w:val="0"/>
        <w:autoSpaceDN w:val="0"/>
        <w:adjustRightInd w:val="0"/>
        <w:textAlignment w:val="baseline"/>
        <w:rPr>
          <w:b/>
        </w:rPr>
      </w:pPr>
      <w:r w:rsidRPr="009568E2">
        <w:t xml:space="preserve">How </w:t>
      </w:r>
      <w:r>
        <w:t xml:space="preserve">well does the term </w:t>
      </w:r>
      <w:r w:rsidRPr="00E06EC4">
        <w:rPr>
          <w:color w:val="00B050"/>
        </w:rPr>
        <w:t xml:space="preserve">$PARTY </w:t>
      </w:r>
      <w:r>
        <w:t xml:space="preserve">describe you? </w:t>
      </w:r>
    </w:p>
    <w:p w:rsidR="00807963" w:rsidRDefault="00807963" w:rsidP="00807963">
      <w:pPr>
        <w:widowControl w:val="0"/>
        <w:overflowPunct w:val="0"/>
        <w:autoSpaceDE w:val="0"/>
        <w:autoSpaceDN w:val="0"/>
        <w:adjustRightInd w:val="0"/>
        <w:textAlignment w:val="baseline"/>
        <w:rPr>
          <w:sz w:val="18"/>
          <w:szCs w:val="20"/>
        </w:rPr>
      </w:pPr>
    </w:p>
    <w:p w:rsidR="00807963" w:rsidRPr="00BC1920" w:rsidRDefault="00807963" w:rsidP="00807963">
      <w:pPr>
        <w:keepNext/>
        <w:keepLines/>
        <w:widowControl w:val="0"/>
        <w:overflowPunct w:val="0"/>
        <w:autoSpaceDE w:val="0"/>
        <w:autoSpaceDN w:val="0"/>
        <w:adjustRightInd w:val="0"/>
        <w:textAlignment w:val="baseline"/>
        <w:rPr>
          <w:sz w:val="18"/>
          <w:szCs w:val="20"/>
          <w:u w:val="single"/>
        </w:rPr>
      </w:pP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p>
    <w:p w:rsidR="00807963" w:rsidRDefault="00807963" w:rsidP="00807963">
      <w:pPr>
        <w:widowControl w:val="0"/>
        <w:overflowPunct w:val="0"/>
        <w:autoSpaceDE w:val="0"/>
        <w:autoSpaceDN w:val="0"/>
        <w:adjustRightInd w:val="0"/>
        <w:textAlignment w:val="baseline"/>
        <w:rPr>
          <w:i/>
          <w:sz w:val="18"/>
          <w:szCs w:val="20"/>
        </w:rPr>
      </w:pPr>
      <w:r>
        <w:rPr>
          <w:i/>
          <w:sz w:val="18"/>
          <w:szCs w:val="20"/>
        </w:rPr>
        <w:t>Not at all</w:t>
      </w:r>
      <w:r>
        <w:rPr>
          <w:i/>
          <w:sz w:val="18"/>
          <w:szCs w:val="20"/>
        </w:rPr>
        <w:tab/>
      </w:r>
      <w:r>
        <w:rPr>
          <w:i/>
          <w:sz w:val="18"/>
          <w:szCs w:val="20"/>
        </w:rPr>
        <w:tab/>
        <w:t>Not very</w:t>
      </w:r>
      <w:r>
        <w:rPr>
          <w:i/>
          <w:sz w:val="18"/>
          <w:szCs w:val="20"/>
        </w:rPr>
        <w:tab/>
      </w:r>
      <w:r>
        <w:rPr>
          <w:i/>
          <w:sz w:val="18"/>
          <w:szCs w:val="20"/>
        </w:rPr>
        <w:tab/>
      </w:r>
      <w:proofErr w:type="gramStart"/>
      <w:r>
        <w:rPr>
          <w:i/>
          <w:sz w:val="18"/>
          <w:szCs w:val="20"/>
        </w:rPr>
        <w:t>Somewhat</w:t>
      </w:r>
      <w:proofErr w:type="gramEnd"/>
      <w:r>
        <w:rPr>
          <w:i/>
          <w:sz w:val="18"/>
          <w:szCs w:val="20"/>
        </w:rPr>
        <w:tab/>
        <w:t>Very</w:t>
      </w:r>
      <w:r>
        <w:rPr>
          <w:i/>
          <w:sz w:val="18"/>
          <w:szCs w:val="20"/>
        </w:rPr>
        <w:tab/>
      </w:r>
      <w:r>
        <w:rPr>
          <w:i/>
          <w:sz w:val="18"/>
          <w:szCs w:val="20"/>
        </w:rPr>
        <w:tab/>
        <w:t xml:space="preserve">Extremely </w:t>
      </w:r>
    </w:p>
    <w:p w:rsidR="00807963" w:rsidRDefault="00807963" w:rsidP="00807963">
      <w:pPr>
        <w:widowControl w:val="0"/>
        <w:overflowPunct w:val="0"/>
        <w:autoSpaceDE w:val="0"/>
        <w:autoSpaceDN w:val="0"/>
        <w:adjustRightInd w:val="0"/>
        <w:textAlignment w:val="baseline"/>
        <w:rPr>
          <w:i/>
          <w:sz w:val="18"/>
          <w:szCs w:val="20"/>
        </w:rPr>
      </w:pPr>
      <w:proofErr w:type="gramStart"/>
      <w:r>
        <w:rPr>
          <w:i/>
          <w:sz w:val="18"/>
          <w:szCs w:val="20"/>
        </w:rPr>
        <w:t>well</w:t>
      </w:r>
      <w:proofErr w:type="gramEnd"/>
      <w:r>
        <w:rPr>
          <w:i/>
          <w:sz w:val="18"/>
          <w:szCs w:val="20"/>
        </w:rPr>
        <w:tab/>
      </w:r>
      <w:r>
        <w:rPr>
          <w:i/>
          <w:sz w:val="18"/>
          <w:szCs w:val="20"/>
        </w:rPr>
        <w:tab/>
      </w:r>
      <w:proofErr w:type="spellStart"/>
      <w:r>
        <w:rPr>
          <w:i/>
          <w:sz w:val="18"/>
          <w:szCs w:val="20"/>
        </w:rPr>
        <w:t>well</w:t>
      </w:r>
      <w:proofErr w:type="spellEnd"/>
      <w:r>
        <w:rPr>
          <w:i/>
          <w:sz w:val="18"/>
          <w:szCs w:val="20"/>
        </w:rPr>
        <w:tab/>
      </w:r>
      <w:r>
        <w:rPr>
          <w:i/>
          <w:sz w:val="18"/>
          <w:szCs w:val="20"/>
        </w:rPr>
        <w:tab/>
      </w:r>
      <w:proofErr w:type="spellStart"/>
      <w:r>
        <w:rPr>
          <w:i/>
          <w:sz w:val="18"/>
          <w:szCs w:val="20"/>
        </w:rPr>
        <w:t>well</w:t>
      </w:r>
      <w:proofErr w:type="spellEnd"/>
      <w:r>
        <w:rPr>
          <w:i/>
          <w:sz w:val="18"/>
          <w:szCs w:val="20"/>
        </w:rPr>
        <w:tab/>
      </w:r>
      <w:r>
        <w:rPr>
          <w:i/>
          <w:sz w:val="18"/>
          <w:szCs w:val="20"/>
        </w:rPr>
        <w:tab/>
      </w:r>
      <w:proofErr w:type="spellStart"/>
      <w:r>
        <w:rPr>
          <w:i/>
          <w:sz w:val="18"/>
          <w:szCs w:val="20"/>
        </w:rPr>
        <w:t>well</w:t>
      </w:r>
      <w:proofErr w:type="spellEnd"/>
      <w:r>
        <w:rPr>
          <w:i/>
          <w:sz w:val="18"/>
          <w:szCs w:val="20"/>
        </w:rPr>
        <w:tab/>
      </w:r>
      <w:r>
        <w:rPr>
          <w:i/>
          <w:sz w:val="18"/>
          <w:szCs w:val="20"/>
        </w:rPr>
        <w:tab/>
      </w:r>
      <w:proofErr w:type="spellStart"/>
      <w:r>
        <w:rPr>
          <w:i/>
          <w:sz w:val="18"/>
          <w:szCs w:val="20"/>
        </w:rPr>
        <w:t>well</w:t>
      </w:r>
      <w:proofErr w:type="spellEnd"/>
      <w:r>
        <w:rPr>
          <w:i/>
          <w:sz w:val="18"/>
          <w:szCs w:val="20"/>
        </w:rPr>
        <w:t xml:space="preserve"> </w:t>
      </w:r>
    </w:p>
    <w:p w:rsidR="00807963" w:rsidRDefault="00807963" w:rsidP="00807963">
      <w:pPr>
        <w:widowControl w:val="0"/>
        <w:overflowPunct w:val="0"/>
        <w:autoSpaceDE w:val="0"/>
        <w:autoSpaceDN w:val="0"/>
        <w:adjustRightInd w:val="0"/>
        <w:textAlignment w:val="baseline"/>
        <w:rPr>
          <w:i/>
          <w:sz w:val="18"/>
          <w:szCs w:val="20"/>
        </w:rPr>
      </w:pPr>
    </w:p>
    <w:p w:rsidR="00807963" w:rsidRPr="009568E2" w:rsidRDefault="00807963" w:rsidP="00807963">
      <w:pPr>
        <w:widowControl w:val="0"/>
        <w:overflowPunct w:val="0"/>
        <w:autoSpaceDE w:val="0"/>
        <w:autoSpaceDN w:val="0"/>
        <w:adjustRightInd w:val="0"/>
        <w:textAlignment w:val="baseline"/>
      </w:pPr>
      <w:r>
        <w:t xml:space="preserve">When talking about </w:t>
      </w:r>
      <w:r w:rsidRPr="00E06EC4">
        <w:rPr>
          <w:color w:val="00B050"/>
        </w:rPr>
        <w:t>$PARTYs</w:t>
      </w:r>
      <w:r>
        <w:t xml:space="preserve">, how often do you use “we” instead of “they”? </w:t>
      </w:r>
    </w:p>
    <w:p w:rsidR="00807963" w:rsidRDefault="00807963" w:rsidP="00807963">
      <w:pPr>
        <w:widowControl w:val="0"/>
        <w:overflowPunct w:val="0"/>
        <w:autoSpaceDE w:val="0"/>
        <w:autoSpaceDN w:val="0"/>
        <w:adjustRightInd w:val="0"/>
        <w:textAlignment w:val="baseline"/>
        <w:rPr>
          <w:sz w:val="18"/>
          <w:szCs w:val="20"/>
        </w:rPr>
      </w:pPr>
    </w:p>
    <w:p w:rsidR="00807963" w:rsidRPr="00BC1920" w:rsidRDefault="00807963" w:rsidP="00807963">
      <w:pPr>
        <w:keepNext/>
        <w:keepLines/>
        <w:widowControl w:val="0"/>
        <w:overflowPunct w:val="0"/>
        <w:autoSpaceDE w:val="0"/>
        <w:autoSpaceDN w:val="0"/>
        <w:adjustRightInd w:val="0"/>
        <w:textAlignment w:val="baseline"/>
        <w:rPr>
          <w:sz w:val="18"/>
          <w:szCs w:val="20"/>
          <w:u w:val="single"/>
        </w:rPr>
      </w:pP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p>
    <w:p w:rsidR="00807963" w:rsidRDefault="00807963" w:rsidP="00807963">
      <w:pPr>
        <w:widowControl w:val="0"/>
        <w:overflowPunct w:val="0"/>
        <w:autoSpaceDE w:val="0"/>
        <w:autoSpaceDN w:val="0"/>
        <w:adjustRightInd w:val="0"/>
        <w:textAlignment w:val="baseline"/>
        <w:rPr>
          <w:i/>
          <w:sz w:val="18"/>
          <w:szCs w:val="20"/>
        </w:rPr>
      </w:pPr>
      <w:r>
        <w:rPr>
          <w:i/>
          <w:sz w:val="18"/>
          <w:szCs w:val="20"/>
        </w:rPr>
        <w:t>Never</w:t>
      </w:r>
      <w:r>
        <w:rPr>
          <w:i/>
          <w:sz w:val="18"/>
          <w:szCs w:val="20"/>
        </w:rPr>
        <w:tab/>
      </w:r>
      <w:r>
        <w:rPr>
          <w:i/>
          <w:sz w:val="18"/>
          <w:szCs w:val="20"/>
        </w:rPr>
        <w:tab/>
        <w:t>Rarely</w:t>
      </w:r>
      <w:r>
        <w:rPr>
          <w:i/>
          <w:sz w:val="18"/>
          <w:szCs w:val="20"/>
        </w:rPr>
        <w:tab/>
      </w:r>
      <w:r>
        <w:rPr>
          <w:i/>
          <w:sz w:val="18"/>
          <w:szCs w:val="20"/>
        </w:rPr>
        <w:tab/>
        <w:t xml:space="preserve">Some of </w:t>
      </w:r>
      <w:r>
        <w:rPr>
          <w:i/>
          <w:sz w:val="18"/>
          <w:szCs w:val="20"/>
        </w:rPr>
        <w:tab/>
      </w:r>
      <w:r>
        <w:rPr>
          <w:i/>
          <w:sz w:val="18"/>
          <w:szCs w:val="20"/>
        </w:rPr>
        <w:tab/>
        <w:t>Most of</w:t>
      </w:r>
      <w:r>
        <w:rPr>
          <w:i/>
          <w:sz w:val="18"/>
          <w:szCs w:val="20"/>
        </w:rPr>
        <w:tab/>
      </w:r>
      <w:r>
        <w:rPr>
          <w:i/>
          <w:sz w:val="18"/>
          <w:szCs w:val="20"/>
        </w:rPr>
        <w:tab/>
        <w:t>All of</w:t>
      </w:r>
      <w:r>
        <w:rPr>
          <w:i/>
          <w:sz w:val="18"/>
          <w:szCs w:val="20"/>
        </w:rPr>
        <w:tab/>
      </w:r>
    </w:p>
    <w:p w:rsidR="00807963" w:rsidRDefault="00807963" w:rsidP="00807963">
      <w:pPr>
        <w:widowControl w:val="0"/>
        <w:overflowPunct w:val="0"/>
        <w:autoSpaceDE w:val="0"/>
        <w:autoSpaceDN w:val="0"/>
        <w:adjustRightInd w:val="0"/>
        <w:textAlignment w:val="baseline"/>
        <w:rPr>
          <w:i/>
          <w:sz w:val="18"/>
          <w:szCs w:val="20"/>
        </w:rPr>
      </w:pPr>
      <w:r>
        <w:rPr>
          <w:i/>
          <w:sz w:val="18"/>
          <w:szCs w:val="20"/>
        </w:rPr>
        <w:tab/>
      </w:r>
      <w:r>
        <w:rPr>
          <w:i/>
          <w:sz w:val="18"/>
          <w:szCs w:val="20"/>
        </w:rPr>
        <w:tab/>
      </w:r>
      <w:r>
        <w:rPr>
          <w:i/>
          <w:sz w:val="18"/>
          <w:szCs w:val="20"/>
        </w:rPr>
        <w:tab/>
      </w:r>
      <w:r>
        <w:rPr>
          <w:i/>
          <w:sz w:val="18"/>
          <w:szCs w:val="20"/>
        </w:rPr>
        <w:tab/>
      </w:r>
      <w:proofErr w:type="gramStart"/>
      <w:r>
        <w:rPr>
          <w:i/>
          <w:sz w:val="18"/>
          <w:szCs w:val="20"/>
        </w:rPr>
        <w:t>the</w:t>
      </w:r>
      <w:proofErr w:type="gramEnd"/>
      <w:r>
        <w:rPr>
          <w:i/>
          <w:sz w:val="18"/>
          <w:szCs w:val="20"/>
        </w:rPr>
        <w:t xml:space="preserve"> time</w:t>
      </w:r>
      <w:r>
        <w:rPr>
          <w:i/>
          <w:sz w:val="18"/>
          <w:szCs w:val="20"/>
        </w:rPr>
        <w:tab/>
      </w:r>
      <w:r>
        <w:rPr>
          <w:i/>
          <w:sz w:val="18"/>
          <w:szCs w:val="20"/>
        </w:rPr>
        <w:tab/>
        <w:t>the time</w:t>
      </w:r>
      <w:r>
        <w:rPr>
          <w:i/>
          <w:sz w:val="18"/>
          <w:szCs w:val="20"/>
        </w:rPr>
        <w:tab/>
      </w:r>
      <w:r>
        <w:rPr>
          <w:i/>
          <w:sz w:val="18"/>
          <w:szCs w:val="20"/>
        </w:rPr>
        <w:tab/>
        <w:t xml:space="preserve">the time </w:t>
      </w:r>
    </w:p>
    <w:p w:rsidR="00807963" w:rsidRDefault="00807963" w:rsidP="00807963">
      <w:pPr>
        <w:widowControl w:val="0"/>
        <w:overflowPunct w:val="0"/>
        <w:autoSpaceDE w:val="0"/>
        <w:autoSpaceDN w:val="0"/>
        <w:adjustRightInd w:val="0"/>
        <w:textAlignment w:val="baseline"/>
        <w:rPr>
          <w:i/>
          <w:sz w:val="18"/>
          <w:szCs w:val="20"/>
        </w:rPr>
      </w:pPr>
    </w:p>
    <w:p w:rsidR="00807963" w:rsidRPr="009568E2" w:rsidRDefault="00807963" w:rsidP="00807963">
      <w:pPr>
        <w:widowControl w:val="0"/>
        <w:overflowPunct w:val="0"/>
        <w:autoSpaceDE w:val="0"/>
        <w:autoSpaceDN w:val="0"/>
        <w:adjustRightInd w:val="0"/>
        <w:textAlignment w:val="baseline"/>
      </w:pPr>
      <w:r>
        <w:t xml:space="preserve">To what extent do you think of yourself as being a </w:t>
      </w:r>
      <w:r w:rsidRPr="00E06EC4">
        <w:rPr>
          <w:color w:val="00B050"/>
        </w:rPr>
        <w:t>$PARTY</w:t>
      </w:r>
      <w:r>
        <w:t xml:space="preserve">? </w:t>
      </w:r>
    </w:p>
    <w:p w:rsidR="00807963" w:rsidRDefault="00807963" w:rsidP="00807963">
      <w:pPr>
        <w:widowControl w:val="0"/>
        <w:overflowPunct w:val="0"/>
        <w:autoSpaceDE w:val="0"/>
        <w:autoSpaceDN w:val="0"/>
        <w:adjustRightInd w:val="0"/>
        <w:textAlignment w:val="baseline"/>
        <w:rPr>
          <w:sz w:val="18"/>
          <w:szCs w:val="20"/>
        </w:rPr>
      </w:pPr>
    </w:p>
    <w:p w:rsidR="00807963" w:rsidRPr="00BC1920" w:rsidRDefault="00807963" w:rsidP="00807963">
      <w:pPr>
        <w:keepNext/>
        <w:keepLines/>
        <w:widowControl w:val="0"/>
        <w:overflowPunct w:val="0"/>
        <w:autoSpaceDE w:val="0"/>
        <w:autoSpaceDN w:val="0"/>
        <w:adjustRightInd w:val="0"/>
        <w:textAlignment w:val="baseline"/>
        <w:rPr>
          <w:sz w:val="18"/>
          <w:szCs w:val="20"/>
          <w:u w:val="single"/>
        </w:rPr>
      </w:pP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p>
    <w:p w:rsidR="00807963" w:rsidRDefault="00807963" w:rsidP="00807963">
      <w:pPr>
        <w:rPr>
          <w:i/>
          <w:sz w:val="18"/>
          <w:szCs w:val="20"/>
        </w:rPr>
      </w:pPr>
      <w:r>
        <w:rPr>
          <w:i/>
          <w:sz w:val="18"/>
          <w:szCs w:val="20"/>
        </w:rPr>
        <w:t>Not at all</w:t>
      </w:r>
      <w:r>
        <w:rPr>
          <w:i/>
          <w:sz w:val="18"/>
          <w:szCs w:val="20"/>
        </w:rPr>
        <w:tab/>
      </w:r>
      <w:r>
        <w:rPr>
          <w:i/>
          <w:sz w:val="18"/>
          <w:szCs w:val="20"/>
        </w:rPr>
        <w:tab/>
      </w:r>
      <w:proofErr w:type="gramStart"/>
      <w:r>
        <w:rPr>
          <w:i/>
          <w:sz w:val="18"/>
          <w:szCs w:val="20"/>
        </w:rPr>
        <w:t>Not</w:t>
      </w:r>
      <w:proofErr w:type="gramEnd"/>
      <w:r>
        <w:rPr>
          <w:i/>
          <w:sz w:val="18"/>
          <w:szCs w:val="20"/>
        </w:rPr>
        <w:t xml:space="preserve"> too much</w:t>
      </w:r>
      <w:r>
        <w:rPr>
          <w:i/>
          <w:sz w:val="18"/>
          <w:szCs w:val="20"/>
        </w:rPr>
        <w:tab/>
        <w:t>Somewhat</w:t>
      </w:r>
      <w:r>
        <w:rPr>
          <w:i/>
          <w:sz w:val="18"/>
          <w:szCs w:val="20"/>
        </w:rPr>
        <w:tab/>
        <w:t>A good deal</w:t>
      </w:r>
      <w:r>
        <w:rPr>
          <w:i/>
          <w:sz w:val="18"/>
          <w:szCs w:val="20"/>
        </w:rPr>
        <w:tab/>
        <w:t>A great deal</w:t>
      </w:r>
    </w:p>
    <w:p w:rsidR="00807963" w:rsidRDefault="00807963" w:rsidP="00807963"/>
    <w:p w:rsidR="00807963" w:rsidRPr="005A274B" w:rsidRDefault="00807963" w:rsidP="00807963">
      <w:r>
        <w:t>We’</w:t>
      </w:r>
      <w:r w:rsidRPr="005A274B">
        <w:t>d like you to rate how you feel towards </w:t>
      </w:r>
      <w:r>
        <w:rPr>
          <w:color w:val="00B050"/>
        </w:rPr>
        <w:t>$OUTGROUP</w:t>
      </w:r>
      <w:r w:rsidRPr="005A274B">
        <w:rPr>
          <w:color w:val="00B050"/>
        </w:rPr>
        <w:t> </w:t>
      </w:r>
      <w:r w:rsidRPr="005A274B">
        <w:t>on a scale of 0 to 100</w:t>
      </w:r>
      <w:r>
        <w:t>, which we call a “</w:t>
      </w:r>
      <w:r w:rsidRPr="005A274B">
        <w:t>feeling thermometer.</w:t>
      </w:r>
      <w:r>
        <w:t>”</w:t>
      </w:r>
      <w:r w:rsidRPr="005A274B">
        <w:t xml:space="preserve"> On this feeling thermometer scale, ratings between 0 and 49 degrees mean that you feel unfavorable and cold (with 0 being the most unfavorable/coldest). Ratings between 51 and 100 degrees mean that you feel favorable and warm (with 100 being the most favorable/warmest). A rating of 50 means you have no feelings one way or the other. How would you rate you</w:t>
      </w:r>
      <w:r w:rsidRPr="00AB763B">
        <w:t>r feeling toward these groups? Remember we are asking you to rate ordinary people (e.g., voters)</w:t>
      </w:r>
      <w:r>
        <w:t xml:space="preserve"> and </w:t>
      </w:r>
      <w:r w:rsidRPr="00F87A77">
        <w:rPr>
          <w:i/>
        </w:rPr>
        <w:t>not</w:t>
      </w:r>
      <w:r>
        <w:t xml:space="preserve"> elected officials, candidates, media personalities, etc. </w:t>
      </w:r>
    </w:p>
    <w:p w:rsidR="00807963" w:rsidRPr="00BC1920" w:rsidRDefault="00807963" w:rsidP="00807963">
      <w:pPr>
        <w:autoSpaceDE w:val="0"/>
        <w:autoSpaceDN w:val="0"/>
        <w:adjustRightInd w:val="0"/>
        <w:rPr>
          <w:b/>
        </w:rPr>
      </w:pPr>
    </w:p>
    <w:p w:rsidR="00807963" w:rsidRDefault="00807963" w:rsidP="00807963">
      <w:pPr>
        <w:autoSpaceDE w:val="0"/>
        <w:autoSpaceDN w:val="0"/>
        <w:adjustRightInd w:val="0"/>
        <w:rPr>
          <w:color w:val="00B050"/>
        </w:rPr>
      </w:pPr>
      <w:r>
        <w:rPr>
          <w:color w:val="00B050"/>
        </w:rPr>
        <w:t>$OUTGROUP</w:t>
      </w:r>
      <w:r w:rsidRPr="004B2FCD">
        <w:rPr>
          <w:rStyle w:val="FootnoteReference"/>
          <w:color w:val="000000" w:themeColor="text1"/>
        </w:rPr>
        <w:footnoteReference w:id="6"/>
      </w:r>
    </w:p>
    <w:p w:rsidR="00807963" w:rsidRPr="00BC1920" w:rsidRDefault="00807963" w:rsidP="00807963">
      <w:pPr>
        <w:autoSpaceDE w:val="0"/>
        <w:autoSpaceDN w:val="0"/>
        <w:adjustRightInd w:val="0"/>
        <w:rPr>
          <w:u w:val="single"/>
        </w:rPr>
      </w:pPr>
      <w:r w:rsidRPr="00BC1920">
        <w:rPr>
          <w:u w:val="single"/>
        </w:rPr>
        <w:tab/>
      </w:r>
      <w:r w:rsidRPr="00BC1920">
        <w:rPr>
          <w:u w:val="single"/>
        </w:rPr>
        <w:tab/>
      </w:r>
      <w:r w:rsidRPr="00BC1920">
        <w:rPr>
          <w:u w:val="single"/>
        </w:rPr>
        <w:tab/>
      </w:r>
    </w:p>
    <w:p w:rsidR="00807963" w:rsidRDefault="00807963" w:rsidP="00807963">
      <w:pPr>
        <w:autoSpaceDE w:val="0"/>
        <w:autoSpaceDN w:val="0"/>
        <w:adjustRightInd w:val="0"/>
        <w:rPr>
          <w:b/>
        </w:rPr>
      </w:pPr>
      <w:r w:rsidRPr="00BC1920">
        <w:tab/>
      </w:r>
    </w:p>
    <w:p w:rsidR="00807963" w:rsidRDefault="00807963" w:rsidP="00807963">
      <w:pPr>
        <w:rPr>
          <w:color w:val="FF0000"/>
        </w:rPr>
      </w:pPr>
    </w:p>
    <w:p w:rsidR="00807963" w:rsidRDefault="00807963" w:rsidP="00807963">
      <w:r>
        <w:t>W</w:t>
      </w:r>
      <w:r w:rsidRPr="00C6150C">
        <w:t>e’d like to know</w:t>
      </w:r>
      <w:r>
        <w:t xml:space="preserve"> more about</w:t>
      </w:r>
      <w:r w:rsidRPr="00C6150C">
        <w:t xml:space="preserve"> what you think about </w:t>
      </w:r>
      <w:r>
        <w:rPr>
          <w:color w:val="00B050"/>
        </w:rPr>
        <w:t>$OUTGROUP</w:t>
      </w:r>
      <w:r w:rsidRPr="00C6150C">
        <w:t xml:space="preserve">. Below, we’ve given a list of words that some people might use to describe them. </w:t>
      </w:r>
    </w:p>
    <w:p w:rsidR="00807963" w:rsidRPr="00C6150C" w:rsidRDefault="00807963" w:rsidP="00807963"/>
    <w:p w:rsidR="00807963" w:rsidRPr="00C6150C" w:rsidRDefault="00807963" w:rsidP="00807963">
      <w:r w:rsidRPr="00C6150C">
        <w:t xml:space="preserve">For each item, please indicate how well you think it applies to </w:t>
      </w:r>
      <w:r>
        <w:rPr>
          <w:color w:val="00B050"/>
        </w:rPr>
        <w:t>$OUTGROUP</w:t>
      </w:r>
      <w:r w:rsidRPr="00C6150C">
        <w:t>: not at all well</w:t>
      </w:r>
      <w:r>
        <w:t>; not too well; somewhat well; very well; or</w:t>
      </w:r>
      <w:r w:rsidRPr="00C6150C">
        <w:t xml:space="preserve"> extremely well.</w:t>
      </w:r>
      <w:r>
        <w:rPr>
          <w:rStyle w:val="FootnoteReference"/>
        </w:rPr>
        <w:footnoteReference w:id="7"/>
      </w:r>
      <w:r w:rsidRPr="00C6150C">
        <w:t xml:space="preserve"> </w:t>
      </w:r>
    </w:p>
    <w:tbl>
      <w:tblPr>
        <w:tblStyle w:val="TableGrid"/>
        <w:tblW w:w="0" w:type="auto"/>
        <w:tblLook w:val="04A0" w:firstRow="1" w:lastRow="0" w:firstColumn="1" w:lastColumn="0" w:noHBand="0" w:noVBand="1"/>
      </w:tblPr>
      <w:tblGrid>
        <w:gridCol w:w="1585"/>
        <w:gridCol w:w="1538"/>
        <w:gridCol w:w="1538"/>
        <w:gridCol w:w="1574"/>
        <w:gridCol w:w="1542"/>
        <w:gridCol w:w="1573"/>
      </w:tblGrid>
      <w:tr w:rsidR="00807963" w:rsidRPr="00070E03" w:rsidTr="00865DC9">
        <w:tc>
          <w:tcPr>
            <w:tcW w:w="1596" w:type="dxa"/>
          </w:tcPr>
          <w:p w:rsidR="00807963" w:rsidRPr="00070E03" w:rsidRDefault="00807963" w:rsidP="00865DC9"/>
        </w:tc>
        <w:tc>
          <w:tcPr>
            <w:tcW w:w="1596" w:type="dxa"/>
          </w:tcPr>
          <w:p w:rsidR="00807963" w:rsidRPr="00070E03" w:rsidRDefault="00807963" w:rsidP="00865DC9">
            <w:r w:rsidRPr="00070E03">
              <w:t>Not at all well</w:t>
            </w:r>
          </w:p>
        </w:tc>
        <w:tc>
          <w:tcPr>
            <w:tcW w:w="1596" w:type="dxa"/>
          </w:tcPr>
          <w:p w:rsidR="00807963" w:rsidRPr="00070E03" w:rsidRDefault="00807963" w:rsidP="00865DC9">
            <w:r w:rsidRPr="00070E03">
              <w:t>Not too well</w:t>
            </w:r>
          </w:p>
        </w:tc>
        <w:tc>
          <w:tcPr>
            <w:tcW w:w="1596" w:type="dxa"/>
          </w:tcPr>
          <w:p w:rsidR="00807963" w:rsidRPr="00070E03" w:rsidRDefault="00807963" w:rsidP="00865DC9">
            <w:r w:rsidRPr="00070E03">
              <w:t>Somewhat well</w:t>
            </w:r>
          </w:p>
        </w:tc>
        <w:tc>
          <w:tcPr>
            <w:tcW w:w="1596" w:type="dxa"/>
          </w:tcPr>
          <w:p w:rsidR="00807963" w:rsidRPr="00070E03" w:rsidRDefault="00807963" w:rsidP="00865DC9">
            <w:r w:rsidRPr="00070E03">
              <w:t>Very well</w:t>
            </w:r>
          </w:p>
        </w:tc>
        <w:tc>
          <w:tcPr>
            <w:tcW w:w="1596" w:type="dxa"/>
          </w:tcPr>
          <w:p w:rsidR="00807963" w:rsidRPr="00070E03" w:rsidRDefault="00807963" w:rsidP="00865DC9">
            <w:r w:rsidRPr="00070E03">
              <w:t>Extremely well</w:t>
            </w:r>
          </w:p>
        </w:tc>
      </w:tr>
      <w:tr w:rsidR="00807963" w:rsidRPr="00070E03" w:rsidTr="00865DC9">
        <w:tc>
          <w:tcPr>
            <w:tcW w:w="1596" w:type="dxa"/>
          </w:tcPr>
          <w:p w:rsidR="00807963" w:rsidRPr="00070E03" w:rsidRDefault="00807963" w:rsidP="00865DC9">
            <w:r w:rsidRPr="00070E03">
              <w:t>Patriotic</w:t>
            </w:r>
          </w:p>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r>
      <w:tr w:rsidR="00807963" w:rsidRPr="00070E03" w:rsidTr="00865DC9">
        <w:tc>
          <w:tcPr>
            <w:tcW w:w="1596" w:type="dxa"/>
          </w:tcPr>
          <w:p w:rsidR="00807963" w:rsidRPr="00070E03" w:rsidRDefault="00807963" w:rsidP="00865DC9">
            <w:r w:rsidRPr="00070E03">
              <w:t>Intelligent</w:t>
            </w:r>
          </w:p>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r>
      <w:tr w:rsidR="00807963" w:rsidRPr="00070E03" w:rsidTr="00865DC9">
        <w:tc>
          <w:tcPr>
            <w:tcW w:w="1596" w:type="dxa"/>
          </w:tcPr>
          <w:p w:rsidR="00807963" w:rsidRPr="00070E03" w:rsidRDefault="00807963" w:rsidP="00865DC9">
            <w:r w:rsidRPr="00070E03">
              <w:t>Honest</w:t>
            </w:r>
          </w:p>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r>
      <w:tr w:rsidR="00807963" w:rsidRPr="00070E03" w:rsidTr="00865DC9">
        <w:tc>
          <w:tcPr>
            <w:tcW w:w="1596" w:type="dxa"/>
          </w:tcPr>
          <w:p w:rsidR="00807963" w:rsidRPr="00070E03" w:rsidRDefault="00807963" w:rsidP="00865DC9">
            <w:r w:rsidRPr="00070E03">
              <w:t xml:space="preserve">Open-minded </w:t>
            </w:r>
          </w:p>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r>
      <w:tr w:rsidR="00807963" w:rsidRPr="00070E03" w:rsidTr="00865DC9">
        <w:tc>
          <w:tcPr>
            <w:tcW w:w="1596" w:type="dxa"/>
          </w:tcPr>
          <w:p w:rsidR="00807963" w:rsidRPr="00070E03" w:rsidRDefault="00807963" w:rsidP="00865DC9">
            <w:r w:rsidRPr="00070E03">
              <w:t>Generous</w:t>
            </w:r>
          </w:p>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r>
      <w:tr w:rsidR="00807963" w:rsidRPr="00070E03" w:rsidTr="00865DC9">
        <w:tc>
          <w:tcPr>
            <w:tcW w:w="1596" w:type="dxa"/>
          </w:tcPr>
          <w:p w:rsidR="00807963" w:rsidRPr="00070E03" w:rsidRDefault="00807963" w:rsidP="00865DC9">
            <w:r w:rsidRPr="00070E03">
              <w:lastRenderedPageBreak/>
              <w:t>Hypocritical</w:t>
            </w:r>
          </w:p>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r>
      <w:tr w:rsidR="00807963" w:rsidRPr="00070E03" w:rsidTr="00865DC9">
        <w:tc>
          <w:tcPr>
            <w:tcW w:w="1596" w:type="dxa"/>
          </w:tcPr>
          <w:p w:rsidR="00807963" w:rsidRPr="00070E03" w:rsidRDefault="00807963" w:rsidP="00865DC9">
            <w:r w:rsidRPr="00070E03">
              <w:t>Selfish</w:t>
            </w:r>
          </w:p>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r>
      <w:tr w:rsidR="00807963" w:rsidRPr="00070E03" w:rsidTr="00865DC9">
        <w:tc>
          <w:tcPr>
            <w:tcW w:w="1596" w:type="dxa"/>
          </w:tcPr>
          <w:p w:rsidR="00807963" w:rsidRPr="00070E03" w:rsidRDefault="00807963" w:rsidP="00865DC9">
            <w:r w:rsidRPr="00070E03">
              <w:t xml:space="preserve">Mean </w:t>
            </w:r>
          </w:p>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c>
          <w:tcPr>
            <w:tcW w:w="1596" w:type="dxa"/>
          </w:tcPr>
          <w:p w:rsidR="00807963" w:rsidRPr="00070E03" w:rsidRDefault="00807963" w:rsidP="00865DC9"/>
        </w:tc>
      </w:tr>
    </w:tbl>
    <w:p w:rsidR="00807963" w:rsidRDefault="00807963" w:rsidP="00807963"/>
    <w:p w:rsidR="00807963" w:rsidRPr="00BC1920" w:rsidRDefault="00807963" w:rsidP="00807963">
      <w:r w:rsidRPr="00BC1920">
        <w:t xml:space="preserve">How much of the time do you think you can trust </w:t>
      </w:r>
      <w:r>
        <w:rPr>
          <w:color w:val="00B050"/>
        </w:rPr>
        <w:t xml:space="preserve">$OUTGROUP </w:t>
      </w:r>
      <w:r w:rsidRPr="00BC1920">
        <w:t>to do what is right for the country?</w:t>
      </w:r>
    </w:p>
    <w:p w:rsidR="00807963" w:rsidRPr="00BC1920" w:rsidRDefault="00807963" w:rsidP="00807963">
      <w:pPr>
        <w:pStyle w:val="Default"/>
        <w:rPr>
          <w:rFonts w:ascii="Times New Roman" w:hAnsi="Times New Roman" w:cs="Times New Roman"/>
          <w:u w:val="single"/>
        </w:rPr>
      </w:pP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p>
    <w:p w:rsidR="00807963" w:rsidRPr="00EA336D" w:rsidRDefault="00807963" w:rsidP="00807963">
      <w:pPr>
        <w:rPr>
          <w:i/>
          <w:sz w:val="20"/>
          <w:szCs w:val="20"/>
        </w:rPr>
      </w:pPr>
      <w:r w:rsidRPr="00EA336D">
        <w:rPr>
          <w:i/>
          <w:sz w:val="20"/>
          <w:szCs w:val="20"/>
        </w:rPr>
        <w:t>Almost</w:t>
      </w:r>
      <w:r w:rsidRPr="00EA336D">
        <w:rPr>
          <w:i/>
          <w:sz w:val="20"/>
          <w:szCs w:val="20"/>
        </w:rPr>
        <w:tab/>
      </w:r>
      <w:r w:rsidRPr="00EA336D">
        <w:rPr>
          <w:i/>
          <w:sz w:val="20"/>
          <w:szCs w:val="20"/>
        </w:rPr>
        <w:tab/>
        <w:t>Once in a</w:t>
      </w:r>
      <w:r w:rsidRPr="00EA336D">
        <w:rPr>
          <w:i/>
          <w:sz w:val="20"/>
          <w:szCs w:val="20"/>
        </w:rPr>
        <w:tab/>
      </w:r>
      <w:proofErr w:type="gramStart"/>
      <w:r w:rsidRPr="00EA336D">
        <w:rPr>
          <w:i/>
          <w:sz w:val="20"/>
          <w:szCs w:val="20"/>
        </w:rPr>
        <w:t>About</w:t>
      </w:r>
      <w:proofErr w:type="gramEnd"/>
      <w:r w:rsidRPr="00EA336D">
        <w:rPr>
          <w:i/>
          <w:sz w:val="20"/>
          <w:szCs w:val="20"/>
        </w:rPr>
        <w:t xml:space="preserve"> half</w:t>
      </w:r>
      <w:r w:rsidRPr="00EA336D">
        <w:rPr>
          <w:i/>
          <w:sz w:val="20"/>
          <w:szCs w:val="20"/>
        </w:rPr>
        <w:tab/>
        <w:t>Most of the</w:t>
      </w:r>
      <w:r w:rsidRPr="00EA336D">
        <w:rPr>
          <w:i/>
          <w:sz w:val="20"/>
          <w:szCs w:val="20"/>
        </w:rPr>
        <w:tab/>
        <w:t>Almost</w:t>
      </w:r>
    </w:p>
    <w:p w:rsidR="00807963" w:rsidRPr="00EA336D" w:rsidRDefault="00807963" w:rsidP="00807963">
      <w:pPr>
        <w:rPr>
          <w:i/>
          <w:sz w:val="20"/>
          <w:szCs w:val="20"/>
        </w:rPr>
      </w:pPr>
      <w:proofErr w:type="gramStart"/>
      <w:r w:rsidRPr="00EA336D">
        <w:rPr>
          <w:i/>
          <w:sz w:val="20"/>
          <w:szCs w:val="20"/>
        </w:rPr>
        <w:t>never</w:t>
      </w:r>
      <w:proofErr w:type="gramEnd"/>
      <w:r w:rsidRPr="00EA336D">
        <w:rPr>
          <w:i/>
          <w:sz w:val="20"/>
          <w:szCs w:val="20"/>
        </w:rPr>
        <w:tab/>
      </w:r>
      <w:r w:rsidRPr="00EA336D">
        <w:rPr>
          <w:i/>
          <w:sz w:val="20"/>
          <w:szCs w:val="20"/>
        </w:rPr>
        <w:tab/>
        <w:t>while</w:t>
      </w:r>
      <w:r w:rsidRPr="00EA336D">
        <w:rPr>
          <w:i/>
          <w:sz w:val="20"/>
          <w:szCs w:val="20"/>
        </w:rPr>
        <w:tab/>
      </w:r>
      <w:r w:rsidRPr="00EA336D">
        <w:rPr>
          <w:i/>
          <w:sz w:val="20"/>
          <w:szCs w:val="20"/>
        </w:rPr>
        <w:tab/>
        <w:t>the time</w:t>
      </w:r>
      <w:r w:rsidRPr="00EA336D">
        <w:rPr>
          <w:i/>
          <w:sz w:val="20"/>
          <w:szCs w:val="20"/>
        </w:rPr>
        <w:tab/>
      </w:r>
      <w:r>
        <w:rPr>
          <w:i/>
          <w:sz w:val="20"/>
          <w:szCs w:val="20"/>
        </w:rPr>
        <w:tab/>
      </w:r>
      <w:proofErr w:type="spellStart"/>
      <w:r w:rsidRPr="00EA336D">
        <w:rPr>
          <w:i/>
          <w:sz w:val="20"/>
          <w:szCs w:val="20"/>
        </w:rPr>
        <w:t>time</w:t>
      </w:r>
      <w:proofErr w:type="spellEnd"/>
      <w:r w:rsidRPr="00EA336D">
        <w:rPr>
          <w:i/>
          <w:sz w:val="20"/>
          <w:szCs w:val="20"/>
        </w:rPr>
        <w:tab/>
      </w:r>
      <w:r w:rsidRPr="00EA336D">
        <w:rPr>
          <w:i/>
          <w:sz w:val="20"/>
          <w:szCs w:val="20"/>
        </w:rPr>
        <w:tab/>
        <w:t>always</w:t>
      </w:r>
    </w:p>
    <w:p w:rsidR="00807963" w:rsidRDefault="00807963" w:rsidP="00807963"/>
    <w:p w:rsidR="00807963" w:rsidRPr="00240E7E" w:rsidRDefault="00807963" w:rsidP="00807963">
      <w:pPr>
        <w:rPr>
          <w:i/>
          <w:sz w:val="20"/>
          <w:szCs w:val="20"/>
        </w:rPr>
      </w:pPr>
      <w:r w:rsidRPr="00026A84">
        <w:t xml:space="preserve">How comfortable are you having close personal friends who are </w:t>
      </w:r>
      <w:r>
        <w:rPr>
          <w:color w:val="00B050"/>
        </w:rPr>
        <w:t>$OUTGROUP</w:t>
      </w:r>
      <w:r w:rsidRPr="00026A84">
        <w:t>?</w:t>
      </w:r>
      <w:r>
        <w:t xml:space="preserve">  </w:t>
      </w:r>
    </w:p>
    <w:p w:rsidR="00807963" w:rsidRPr="00BC1920" w:rsidRDefault="00807963" w:rsidP="00807963">
      <w:pPr>
        <w:widowControl w:val="0"/>
        <w:overflowPunct w:val="0"/>
        <w:autoSpaceDE w:val="0"/>
        <w:autoSpaceDN w:val="0"/>
        <w:adjustRightInd w:val="0"/>
        <w:textAlignment w:val="baseline"/>
        <w:rPr>
          <w:sz w:val="18"/>
          <w:szCs w:val="20"/>
          <w:u w:val="single"/>
        </w:rPr>
      </w:pP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 xml:space="preserve"> </w:t>
      </w:r>
    </w:p>
    <w:p w:rsidR="00807963" w:rsidRDefault="00807963" w:rsidP="00807963">
      <w:pPr>
        <w:widowControl w:val="0"/>
        <w:overflowPunct w:val="0"/>
        <w:autoSpaceDE w:val="0"/>
        <w:autoSpaceDN w:val="0"/>
        <w:adjustRightInd w:val="0"/>
        <w:textAlignment w:val="baseline"/>
        <w:rPr>
          <w:i/>
          <w:sz w:val="18"/>
          <w:szCs w:val="20"/>
        </w:rPr>
      </w:pPr>
      <w:r>
        <w:rPr>
          <w:i/>
          <w:sz w:val="18"/>
          <w:szCs w:val="20"/>
        </w:rPr>
        <w:t xml:space="preserve">Not at all  </w:t>
      </w:r>
      <w:r w:rsidRPr="00BC1920">
        <w:rPr>
          <w:i/>
          <w:sz w:val="18"/>
          <w:szCs w:val="20"/>
        </w:rPr>
        <w:t xml:space="preserve"> </w:t>
      </w:r>
      <w:r w:rsidRPr="00BC1920">
        <w:rPr>
          <w:i/>
          <w:sz w:val="18"/>
          <w:szCs w:val="20"/>
        </w:rPr>
        <w:tab/>
      </w:r>
      <w:proofErr w:type="gramStart"/>
      <w:r>
        <w:rPr>
          <w:i/>
          <w:sz w:val="18"/>
          <w:szCs w:val="20"/>
        </w:rPr>
        <w:t>Not</w:t>
      </w:r>
      <w:proofErr w:type="gramEnd"/>
      <w:r>
        <w:rPr>
          <w:i/>
          <w:sz w:val="18"/>
          <w:szCs w:val="20"/>
        </w:rPr>
        <w:t xml:space="preserve"> too </w:t>
      </w:r>
      <w:r>
        <w:rPr>
          <w:i/>
          <w:sz w:val="18"/>
          <w:szCs w:val="20"/>
        </w:rPr>
        <w:tab/>
      </w:r>
      <w:r>
        <w:rPr>
          <w:i/>
          <w:sz w:val="18"/>
          <w:szCs w:val="20"/>
        </w:rPr>
        <w:tab/>
        <w:t>Somewhat</w:t>
      </w:r>
      <w:r>
        <w:rPr>
          <w:i/>
          <w:sz w:val="18"/>
          <w:szCs w:val="20"/>
        </w:rPr>
        <w:tab/>
        <w:t xml:space="preserve">Extremely </w:t>
      </w:r>
    </w:p>
    <w:p w:rsidR="00807963" w:rsidRDefault="00807963" w:rsidP="00807963">
      <w:pPr>
        <w:widowControl w:val="0"/>
        <w:overflowPunct w:val="0"/>
        <w:autoSpaceDE w:val="0"/>
        <w:autoSpaceDN w:val="0"/>
        <w:adjustRightInd w:val="0"/>
        <w:textAlignment w:val="baseline"/>
        <w:rPr>
          <w:i/>
          <w:sz w:val="18"/>
          <w:szCs w:val="20"/>
        </w:rPr>
      </w:pPr>
      <w:proofErr w:type="gramStart"/>
      <w:r>
        <w:rPr>
          <w:i/>
          <w:sz w:val="18"/>
          <w:szCs w:val="20"/>
        </w:rPr>
        <w:t>comfortable</w:t>
      </w:r>
      <w:proofErr w:type="gramEnd"/>
      <w:r>
        <w:rPr>
          <w:i/>
          <w:sz w:val="18"/>
          <w:szCs w:val="20"/>
        </w:rPr>
        <w:tab/>
      </w:r>
      <w:proofErr w:type="spellStart"/>
      <w:r>
        <w:rPr>
          <w:i/>
          <w:sz w:val="18"/>
          <w:szCs w:val="20"/>
        </w:rPr>
        <w:t>comfortable</w:t>
      </w:r>
      <w:proofErr w:type="spellEnd"/>
      <w:r>
        <w:rPr>
          <w:i/>
          <w:sz w:val="18"/>
          <w:szCs w:val="20"/>
        </w:rPr>
        <w:tab/>
      </w:r>
      <w:proofErr w:type="spellStart"/>
      <w:r>
        <w:rPr>
          <w:i/>
          <w:sz w:val="18"/>
          <w:szCs w:val="20"/>
        </w:rPr>
        <w:t>comfortable</w:t>
      </w:r>
      <w:proofErr w:type="spellEnd"/>
      <w:r>
        <w:rPr>
          <w:i/>
          <w:sz w:val="18"/>
          <w:szCs w:val="20"/>
        </w:rPr>
        <w:tab/>
      </w:r>
      <w:proofErr w:type="spellStart"/>
      <w:r>
        <w:rPr>
          <w:i/>
          <w:sz w:val="18"/>
          <w:szCs w:val="20"/>
        </w:rPr>
        <w:t>comfortable</w:t>
      </w:r>
      <w:proofErr w:type="spellEnd"/>
      <w:r>
        <w:rPr>
          <w:i/>
          <w:sz w:val="18"/>
          <w:szCs w:val="20"/>
        </w:rPr>
        <w:t xml:space="preserve"> </w:t>
      </w:r>
    </w:p>
    <w:p w:rsidR="00807963" w:rsidRDefault="00807963" w:rsidP="00807963">
      <w:pPr>
        <w:widowControl w:val="0"/>
        <w:overflowPunct w:val="0"/>
        <w:autoSpaceDE w:val="0"/>
        <w:autoSpaceDN w:val="0"/>
        <w:adjustRightInd w:val="0"/>
        <w:textAlignment w:val="baseline"/>
        <w:rPr>
          <w:i/>
          <w:sz w:val="18"/>
          <w:szCs w:val="20"/>
        </w:rPr>
      </w:pPr>
      <w:r>
        <w:rPr>
          <w:i/>
          <w:sz w:val="18"/>
          <w:szCs w:val="20"/>
        </w:rPr>
        <w:t xml:space="preserve"> </w:t>
      </w:r>
    </w:p>
    <w:p w:rsidR="00807963" w:rsidRDefault="00807963" w:rsidP="00807963">
      <w:r w:rsidRPr="00026A84">
        <w:t xml:space="preserve">How comfortable are you having </w:t>
      </w:r>
      <w:r>
        <w:t>neighbors on your street</w:t>
      </w:r>
      <w:r w:rsidRPr="00026A84">
        <w:t xml:space="preserve"> who are </w:t>
      </w:r>
      <w:r>
        <w:rPr>
          <w:color w:val="00B050"/>
        </w:rPr>
        <w:t>$OUTGROUP</w:t>
      </w:r>
      <w:r w:rsidRPr="00026A84">
        <w:t>?</w:t>
      </w:r>
      <w:r>
        <w:t xml:space="preserve"> </w:t>
      </w:r>
    </w:p>
    <w:p w:rsidR="00807963" w:rsidRPr="00BC1920" w:rsidRDefault="00807963" w:rsidP="00807963">
      <w:pPr>
        <w:widowControl w:val="0"/>
        <w:overflowPunct w:val="0"/>
        <w:autoSpaceDE w:val="0"/>
        <w:autoSpaceDN w:val="0"/>
        <w:adjustRightInd w:val="0"/>
        <w:textAlignment w:val="baseline"/>
        <w:rPr>
          <w:sz w:val="18"/>
          <w:szCs w:val="20"/>
          <w:u w:val="single"/>
        </w:rPr>
      </w:pP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 xml:space="preserve"> </w:t>
      </w:r>
    </w:p>
    <w:p w:rsidR="00807963" w:rsidRDefault="00807963" w:rsidP="00807963">
      <w:pPr>
        <w:widowControl w:val="0"/>
        <w:overflowPunct w:val="0"/>
        <w:autoSpaceDE w:val="0"/>
        <w:autoSpaceDN w:val="0"/>
        <w:adjustRightInd w:val="0"/>
        <w:textAlignment w:val="baseline"/>
        <w:rPr>
          <w:i/>
          <w:sz w:val="18"/>
          <w:szCs w:val="20"/>
        </w:rPr>
      </w:pPr>
      <w:r>
        <w:rPr>
          <w:i/>
          <w:sz w:val="18"/>
          <w:szCs w:val="20"/>
        </w:rPr>
        <w:t xml:space="preserve">Not at all  </w:t>
      </w:r>
      <w:r w:rsidRPr="00BC1920">
        <w:rPr>
          <w:i/>
          <w:sz w:val="18"/>
          <w:szCs w:val="20"/>
        </w:rPr>
        <w:t xml:space="preserve"> </w:t>
      </w:r>
      <w:r w:rsidRPr="00BC1920">
        <w:rPr>
          <w:i/>
          <w:sz w:val="18"/>
          <w:szCs w:val="20"/>
        </w:rPr>
        <w:tab/>
      </w:r>
      <w:proofErr w:type="gramStart"/>
      <w:r>
        <w:rPr>
          <w:i/>
          <w:sz w:val="18"/>
          <w:szCs w:val="20"/>
        </w:rPr>
        <w:t>Not</w:t>
      </w:r>
      <w:proofErr w:type="gramEnd"/>
      <w:r>
        <w:rPr>
          <w:i/>
          <w:sz w:val="18"/>
          <w:szCs w:val="20"/>
        </w:rPr>
        <w:t xml:space="preserve"> too </w:t>
      </w:r>
      <w:r>
        <w:rPr>
          <w:i/>
          <w:sz w:val="18"/>
          <w:szCs w:val="20"/>
        </w:rPr>
        <w:tab/>
      </w:r>
      <w:r>
        <w:rPr>
          <w:i/>
          <w:sz w:val="18"/>
          <w:szCs w:val="20"/>
        </w:rPr>
        <w:tab/>
        <w:t>Somewhat</w:t>
      </w:r>
      <w:r>
        <w:rPr>
          <w:i/>
          <w:sz w:val="18"/>
          <w:szCs w:val="20"/>
        </w:rPr>
        <w:tab/>
        <w:t xml:space="preserve">Extremely </w:t>
      </w:r>
    </w:p>
    <w:p w:rsidR="00807963" w:rsidRDefault="00807963" w:rsidP="00807963">
      <w:pPr>
        <w:widowControl w:val="0"/>
        <w:overflowPunct w:val="0"/>
        <w:autoSpaceDE w:val="0"/>
        <w:autoSpaceDN w:val="0"/>
        <w:adjustRightInd w:val="0"/>
        <w:textAlignment w:val="baseline"/>
        <w:rPr>
          <w:i/>
          <w:sz w:val="18"/>
          <w:szCs w:val="20"/>
        </w:rPr>
      </w:pPr>
      <w:proofErr w:type="gramStart"/>
      <w:r>
        <w:rPr>
          <w:i/>
          <w:sz w:val="18"/>
          <w:szCs w:val="20"/>
        </w:rPr>
        <w:t>comfortable</w:t>
      </w:r>
      <w:proofErr w:type="gramEnd"/>
      <w:r>
        <w:rPr>
          <w:i/>
          <w:sz w:val="18"/>
          <w:szCs w:val="20"/>
        </w:rPr>
        <w:tab/>
      </w:r>
      <w:proofErr w:type="spellStart"/>
      <w:r>
        <w:rPr>
          <w:i/>
          <w:sz w:val="18"/>
          <w:szCs w:val="20"/>
        </w:rPr>
        <w:t>comfortable</w:t>
      </w:r>
      <w:proofErr w:type="spellEnd"/>
      <w:r>
        <w:rPr>
          <w:i/>
          <w:sz w:val="18"/>
          <w:szCs w:val="20"/>
        </w:rPr>
        <w:tab/>
      </w:r>
      <w:proofErr w:type="spellStart"/>
      <w:r>
        <w:rPr>
          <w:i/>
          <w:sz w:val="18"/>
          <w:szCs w:val="20"/>
        </w:rPr>
        <w:t>comfortable</w:t>
      </w:r>
      <w:proofErr w:type="spellEnd"/>
      <w:r>
        <w:rPr>
          <w:i/>
          <w:sz w:val="18"/>
          <w:szCs w:val="20"/>
        </w:rPr>
        <w:tab/>
      </w:r>
      <w:proofErr w:type="spellStart"/>
      <w:r>
        <w:rPr>
          <w:i/>
          <w:sz w:val="18"/>
          <w:szCs w:val="20"/>
        </w:rPr>
        <w:t>comfortable</w:t>
      </w:r>
      <w:proofErr w:type="spellEnd"/>
      <w:r>
        <w:rPr>
          <w:i/>
          <w:sz w:val="18"/>
          <w:szCs w:val="20"/>
        </w:rPr>
        <w:t xml:space="preserve"> </w:t>
      </w:r>
    </w:p>
    <w:p w:rsidR="00807963" w:rsidRPr="00E42BBB" w:rsidRDefault="00807963" w:rsidP="00807963">
      <w:pPr>
        <w:widowControl w:val="0"/>
        <w:overflowPunct w:val="0"/>
        <w:autoSpaceDE w:val="0"/>
        <w:autoSpaceDN w:val="0"/>
        <w:adjustRightInd w:val="0"/>
        <w:textAlignment w:val="baseline"/>
        <w:rPr>
          <w:sz w:val="18"/>
          <w:szCs w:val="20"/>
        </w:rPr>
      </w:pPr>
    </w:p>
    <w:p w:rsidR="00807963" w:rsidRPr="00E42BBB" w:rsidRDefault="00807963" w:rsidP="00807963">
      <w:pPr>
        <w:widowControl w:val="0"/>
        <w:overflowPunct w:val="0"/>
        <w:autoSpaceDE w:val="0"/>
        <w:autoSpaceDN w:val="0"/>
        <w:adjustRightInd w:val="0"/>
        <w:textAlignment w:val="baseline"/>
      </w:pPr>
      <w:r w:rsidRPr="00E42BBB">
        <w:t xml:space="preserve">Suppose a son or daughter of yours was getting married. How would you </w:t>
      </w:r>
      <w:r>
        <w:t xml:space="preserve">feel if he or she married someone who is a </w:t>
      </w:r>
      <w:r>
        <w:rPr>
          <w:color w:val="00B050"/>
        </w:rPr>
        <w:t>$OUTGROUP</w:t>
      </w:r>
      <w:r w:rsidRPr="00E42BBB">
        <w:t>?</w:t>
      </w:r>
      <w:r>
        <w:rPr>
          <w:rStyle w:val="FootnoteReference"/>
        </w:rPr>
        <w:footnoteReference w:id="8"/>
      </w:r>
    </w:p>
    <w:p w:rsidR="00807963" w:rsidRPr="00BC1920" w:rsidRDefault="00807963" w:rsidP="00807963">
      <w:pPr>
        <w:widowControl w:val="0"/>
        <w:overflowPunct w:val="0"/>
        <w:autoSpaceDE w:val="0"/>
        <w:autoSpaceDN w:val="0"/>
        <w:adjustRightInd w:val="0"/>
        <w:textAlignment w:val="baseline"/>
        <w:rPr>
          <w:sz w:val="18"/>
          <w:szCs w:val="20"/>
          <w:u w:val="single"/>
        </w:rPr>
      </w:pP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ab/>
      </w:r>
      <w:r w:rsidRPr="00BC1920">
        <w:rPr>
          <w:sz w:val="18"/>
          <w:szCs w:val="20"/>
        </w:rPr>
        <w:tab/>
      </w:r>
      <w:r w:rsidRPr="00BC1920">
        <w:rPr>
          <w:sz w:val="18"/>
          <w:szCs w:val="20"/>
          <w:u w:val="single"/>
        </w:rPr>
        <w:t xml:space="preserve"> </w:t>
      </w:r>
    </w:p>
    <w:p w:rsidR="00807963" w:rsidRDefault="00807963" w:rsidP="00807963">
      <w:pPr>
        <w:widowControl w:val="0"/>
        <w:overflowPunct w:val="0"/>
        <w:autoSpaceDE w:val="0"/>
        <w:autoSpaceDN w:val="0"/>
        <w:adjustRightInd w:val="0"/>
        <w:textAlignment w:val="baseline"/>
        <w:rPr>
          <w:i/>
          <w:sz w:val="18"/>
          <w:szCs w:val="20"/>
        </w:rPr>
      </w:pPr>
      <w:r>
        <w:rPr>
          <w:i/>
          <w:sz w:val="18"/>
          <w:szCs w:val="20"/>
        </w:rPr>
        <w:t xml:space="preserve">Not at all  </w:t>
      </w:r>
      <w:r w:rsidRPr="00BC1920">
        <w:rPr>
          <w:i/>
          <w:sz w:val="18"/>
          <w:szCs w:val="20"/>
        </w:rPr>
        <w:t xml:space="preserve"> </w:t>
      </w:r>
      <w:r w:rsidRPr="00BC1920">
        <w:rPr>
          <w:i/>
          <w:sz w:val="18"/>
          <w:szCs w:val="20"/>
        </w:rPr>
        <w:tab/>
      </w:r>
      <w:proofErr w:type="gramStart"/>
      <w:r>
        <w:rPr>
          <w:i/>
          <w:sz w:val="18"/>
          <w:szCs w:val="20"/>
        </w:rPr>
        <w:t>Not</w:t>
      </w:r>
      <w:proofErr w:type="gramEnd"/>
      <w:r>
        <w:rPr>
          <w:i/>
          <w:sz w:val="18"/>
          <w:szCs w:val="20"/>
        </w:rPr>
        <w:t xml:space="preserve"> too </w:t>
      </w:r>
      <w:r>
        <w:rPr>
          <w:i/>
          <w:sz w:val="18"/>
          <w:szCs w:val="20"/>
        </w:rPr>
        <w:tab/>
      </w:r>
      <w:r>
        <w:rPr>
          <w:i/>
          <w:sz w:val="18"/>
          <w:szCs w:val="20"/>
        </w:rPr>
        <w:tab/>
        <w:t>Somewhat</w:t>
      </w:r>
      <w:r>
        <w:rPr>
          <w:i/>
          <w:sz w:val="18"/>
          <w:szCs w:val="20"/>
        </w:rPr>
        <w:tab/>
        <w:t xml:space="preserve">Extremely </w:t>
      </w:r>
    </w:p>
    <w:p w:rsidR="00807963" w:rsidRDefault="00807963" w:rsidP="00807963">
      <w:pPr>
        <w:widowControl w:val="0"/>
        <w:overflowPunct w:val="0"/>
        <w:autoSpaceDE w:val="0"/>
        <w:autoSpaceDN w:val="0"/>
        <w:adjustRightInd w:val="0"/>
        <w:textAlignment w:val="baseline"/>
        <w:rPr>
          <w:i/>
          <w:sz w:val="18"/>
          <w:szCs w:val="20"/>
        </w:rPr>
      </w:pPr>
      <w:proofErr w:type="gramStart"/>
      <w:r>
        <w:rPr>
          <w:i/>
          <w:sz w:val="18"/>
          <w:szCs w:val="20"/>
        </w:rPr>
        <w:t>upset</w:t>
      </w:r>
      <w:proofErr w:type="gramEnd"/>
      <w:r>
        <w:rPr>
          <w:i/>
          <w:sz w:val="18"/>
          <w:szCs w:val="20"/>
        </w:rPr>
        <w:tab/>
      </w:r>
      <w:r>
        <w:rPr>
          <w:i/>
          <w:sz w:val="18"/>
          <w:szCs w:val="20"/>
        </w:rPr>
        <w:tab/>
      </w:r>
      <w:proofErr w:type="spellStart"/>
      <w:r>
        <w:rPr>
          <w:i/>
          <w:sz w:val="18"/>
          <w:szCs w:val="20"/>
        </w:rPr>
        <w:t>upset</w:t>
      </w:r>
      <w:proofErr w:type="spellEnd"/>
      <w:r>
        <w:rPr>
          <w:i/>
          <w:sz w:val="18"/>
          <w:szCs w:val="20"/>
        </w:rPr>
        <w:tab/>
      </w:r>
      <w:r>
        <w:rPr>
          <w:i/>
          <w:sz w:val="18"/>
          <w:szCs w:val="20"/>
        </w:rPr>
        <w:tab/>
      </w:r>
      <w:proofErr w:type="spellStart"/>
      <w:r>
        <w:rPr>
          <w:i/>
          <w:sz w:val="18"/>
          <w:szCs w:val="20"/>
        </w:rPr>
        <w:t>upset</w:t>
      </w:r>
      <w:proofErr w:type="spellEnd"/>
      <w:r>
        <w:rPr>
          <w:i/>
          <w:sz w:val="18"/>
          <w:szCs w:val="20"/>
        </w:rPr>
        <w:tab/>
      </w:r>
      <w:r>
        <w:rPr>
          <w:i/>
          <w:sz w:val="18"/>
          <w:szCs w:val="20"/>
        </w:rPr>
        <w:tab/>
      </w:r>
      <w:proofErr w:type="spellStart"/>
      <w:r>
        <w:rPr>
          <w:i/>
          <w:sz w:val="18"/>
          <w:szCs w:val="20"/>
        </w:rPr>
        <w:t>upset</w:t>
      </w:r>
      <w:proofErr w:type="spellEnd"/>
      <w:r>
        <w:rPr>
          <w:i/>
          <w:sz w:val="18"/>
          <w:szCs w:val="20"/>
        </w:rPr>
        <w:t xml:space="preserve"> </w:t>
      </w:r>
    </w:p>
    <w:p w:rsidR="00807963" w:rsidRDefault="00807963" w:rsidP="00807963">
      <w:pPr>
        <w:spacing w:line="480" w:lineRule="auto"/>
      </w:pPr>
    </w:p>
    <w:p w:rsidR="00807963" w:rsidRPr="00240E7E" w:rsidRDefault="00807963" w:rsidP="00807963">
      <w:pPr>
        <w:spacing w:line="480" w:lineRule="auto"/>
        <w:rPr>
          <w:u w:val="single"/>
        </w:rPr>
      </w:pPr>
      <w:r w:rsidRPr="00240E7E">
        <w:rPr>
          <w:u w:val="single"/>
        </w:rPr>
        <w:t xml:space="preserve">2020 Wave: </w:t>
      </w:r>
    </w:p>
    <w:p w:rsidR="00807963" w:rsidRDefault="00807963" w:rsidP="00807963">
      <w:pPr>
        <w:rPr>
          <w:color w:val="FF0000"/>
        </w:rPr>
      </w:pPr>
      <w:r>
        <w:rPr>
          <w:color w:val="FF0000"/>
        </w:rPr>
        <w:t xml:space="preserve">[RANDOMLY ASSIGN SUBJECTS TO SEE EITHER “THE TRUMP ADMINISTRATION” OR “THE UNITED STATES” BELOW. TREATMENT ASSIGNMENT IS HELD CONSTANT ACROSS ITEMS, SO SUBJECTS SEE THE SAME WORDING IN ALL ITEMS.] </w:t>
      </w:r>
    </w:p>
    <w:p w:rsidR="00807963" w:rsidRPr="00B21185" w:rsidRDefault="00807963" w:rsidP="00807963">
      <w:pPr>
        <w:rPr>
          <w:color w:val="FF0000"/>
        </w:rPr>
      </w:pPr>
    </w:p>
    <w:p w:rsidR="00807963" w:rsidRPr="00020FF5" w:rsidRDefault="00807963" w:rsidP="00807963">
      <w:r w:rsidRPr="00020FF5">
        <w:t xml:space="preserve">How confident are you that the </w:t>
      </w:r>
      <w:r>
        <w:t>[</w:t>
      </w:r>
      <w:r w:rsidRPr="00020FF5">
        <w:t>Trump administration</w:t>
      </w:r>
      <w:r>
        <w:t>/United States]</w:t>
      </w:r>
      <w:r w:rsidRPr="00020FF5">
        <w:t xml:space="preserve"> can limit the impact</w:t>
      </w:r>
      <w:r>
        <w:t xml:space="preserve"> of</w:t>
      </w:r>
      <w:r w:rsidRPr="00020FF5">
        <w:t xml:space="preserve"> </w:t>
      </w:r>
      <w:r>
        <w:t xml:space="preserve">the </w:t>
      </w:r>
      <w:r w:rsidRPr="00020FF5">
        <w:t>coronavirus in the next month?</w:t>
      </w:r>
      <w:r>
        <w:rPr>
          <w:rStyle w:val="FootnoteReference"/>
        </w:rPr>
        <w:footnoteReference w:id="9"/>
      </w:r>
    </w:p>
    <w:p w:rsidR="00807963" w:rsidRPr="00020FF5" w:rsidRDefault="00807963" w:rsidP="00807963">
      <w:pPr>
        <w:pStyle w:val="ListParagraph"/>
        <w:numPr>
          <w:ilvl w:val="0"/>
          <w:numId w:val="4"/>
        </w:numPr>
      </w:pPr>
      <w:r w:rsidRPr="00020FF5">
        <w:t xml:space="preserve">Not confident at all </w:t>
      </w:r>
    </w:p>
    <w:p w:rsidR="00807963" w:rsidRPr="00020FF5" w:rsidRDefault="00807963" w:rsidP="00807963">
      <w:pPr>
        <w:pStyle w:val="ListParagraph"/>
        <w:numPr>
          <w:ilvl w:val="0"/>
          <w:numId w:val="4"/>
        </w:numPr>
      </w:pPr>
      <w:r w:rsidRPr="00020FF5">
        <w:t>A little confident</w:t>
      </w:r>
    </w:p>
    <w:p w:rsidR="00807963" w:rsidRPr="00020FF5" w:rsidRDefault="00807963" w:rsidP="00807963">
      <w:pPr>
        <w:pStyle w:val="ListParagraph"/>
        <w:numPr>
          <w:ilvl w:val="0"/>
          <w:numId w:val="4"/>
        </w:numPr>
      </w:pPr>
      <w:r w:rsidRPr="00020FF5">
        <w:t>Pretty confident</w:t>
      </w:r>
    </w:p>
    <w:p w:rsidR="00807963" w:rsidRPr="00020FF5" w:rsidRDefault="00807963" w:rsidP="00807963">
      <w:pPr>
        <w:pStyle w:val="ListParagraph"/>
        <w:numPr>
          <w:ilvl w:val="0"/>
          <w:numId w:val="4"/>
        </w:numPr>
      </w:pPr>
      <w:r w:rsidRPr="00020FF5">
        <w:t>Very confident</w:t>
      </w:r>
    </w:p>
    <w:p w:rsidR="00807963" w:rsidRDefault="00807963" w:rsidP="00807963"/>
    <w:p w:rsidR="00807963" w:rsidRDefault="00807963" w:rsidP="00807963">
      <w:r>
        <w:t>Do you disagree or agree that [</w:t>
      </w:r>
      <w:r w:rsidRPr="00504AB1">
        <w:t>President Trump</w:t>
      </w:r>
      <w:r>
        <w:t>/the United States]</w:t>
      </w:r>
      <w:r w:rsidRPr="00504AB1">
        <w:t xml:space="preserve"> should have done more to prepare for the </w:t>
      </w:r>
      <w:r>
        <w:t xml:space="preserve">coronavirus </w:t>
      </w:r>
      <w:r w:rsidRPr="00504AB1">
        <w:t>outbreak we are currently experiencing</w:t>
      </w:r>
      <w:r>
        <w:t>?</w:t>
      </w:r>
    </w:p>
    <w:p w:rsidR="00807963" w:rsidRPr="00504AB1" w:rsidRDefault="00807963" w:rsidP="00807963">
      <w:pPr>
        <w:pStyle w:val="ListParagraph"/>
        <w:numPr>
          <w:ilvl w:val="0"/>
          <w:numId w:val="3"/>
        </w:numPr>
      </w:pPr>
      <w:r>
        <w:lastRenderedPageBreak/>
        <w:t xml:space="preserve">Strongly disagree </w:t>
      </w:r>
    </w:p>
    <w:p w:rsidR="00807963" w:rsidRDefault="00807963" w:rsidP="00807963">
      <w:pPr>
        <w:pStyle w:val="ListParagraph"/>
        <w:numPr>
          <w:ilvl w:val="0"/>
          <w:numId w:val="3"/>
        </w:numPr>
      </w:pPr>
      <w:r>
        <w:t>Somewhat disagree</w:t>
      </w:r>
    </w:p>
    <w:p w:rsidR="00807963" w:rsidRDefault="00807963" w:rsidP="00807963">
      <w:pPr>
        <w:pStyle w:val="ListParagraph"/>
        <w:numPr>
          <w:ilvl w:val="0"/>
          <w:numId w:val="3"/>
        </w:numPr>
      </w:pPr>
      <w:r>
        <w:t xml:space="preserve">Somewhat agree </w:t>
      </w:r>
    </w:p>
    <w:p w:rsidR="00807963" w:rsidRDefault="00807963" w:rsidP="00807963">
      <w:pPr>
        <w:pStyle w:val="ListParagraph"/>
        <w:numPr>
          <w:ilvl w:val="0"/>
          <w:numId w:val="3"/>
        </w:numPr>
      </w:pPr>
      <w:r>
        <w:t xml:space="preserve">Strongly agree </w:t>
      </w:r>
    </w:p>
    <w:p w:rsidR="00807963" w:rsidRDefault="00807963" w:rsidP="00807963"/>
    <w:p w:rsidR="00807963" w:rsidRPr="00504AB1" w:rsidRDefault="00807963" w:rsidP="00807963">
      <w:r>
        <w:t>Do you disagree or agree that [P</w:t>
      </w:r>
      <w:r w:rsidRPr="00504AB1">
        <w:t>resident Trump</w:t>
      </w:r>
      <w:r>
        <w:t xml:space="preserve">/the United States] </w:t>
      </w:r>
      <w:r w:rsidRPr="00504AB1">
        <w:t xml:space="preserve">should be doing more right now to prepare for the possibility of a new outbreak of </w:t>
      </w:r>
      <w:r>
        <w:t>the coronavirus</w:t>
      </w:r>
      <w:r w:rsidRPr="00504AB1">
        <w:t xml:space="preserve"> in the fall</w:t>
      </w:r>
      <w:r>
        <w:t>?</w:t>
      </w:r>
    </w:p>
    <w:p w:rsidR="00807963" w:rsidRPr="00504AB1" w:rsidRDefault="00807963" w:rsidP="00807963">
      <w:pPr>
        <w:pStyle w:val="ListParagraph"/>
        <w:numPr>
          <w:ilvl w:val="0"/>
          <w:numId w:val="6"/>
        </w:numPr>
      </w:pPr>
      <w:r>
        <w:t xml:space="preserve">Strongly disagree </w:t>
      </w:r>
    </w:p>
    <w:p w:rsidR="00807963" w:rsidRDefault="00807963" w:rsidP="00807963">
      <w:pPr>
        <w:pStyle w:val="ListParagraph"/>
        <w:numPr>
          <w:ilvl w:val="0"/>
          <w:numId w:val="6"/>
        </w:numPr>
      </w:pPr>
      <w:r>
        <w:t>Somewhat disagree</w:t>
      </w:r>
    </w:p>
    <w:p w:rsidR="00807963" w:rsidRDefault="00807963" w:rsidP="00807963">
      <w:pPr>
        <w:pStyle w:val="ListParagraph"/>
        <w:numPr>
          <w:ilvl w:val="0"/>
          <w:numId w:val="6"/>
        </w:numPr>
      </w:pPr>
      <w:r>
        <w:t xml:space="preserve">Somewhat agree </w:t>
      </w:r>
    </w:p>
    <w:p w:rsidR="00807963" w:rsidRDefault="00807963" w:rsidP="00807963">
      <w:pPr>
        <w:pStyle w:val="ListParagraph"/>
        <w:numPr>
          <w:ilvl w:val="0"/>
          <w:numId w:val="6"/>
        </w:numPr>
      </w:pPr>
      <w:r>
        <w:t xml:space="preserve">Strongly agree </w:t>
      </w:r>
    </w:p>
    <w:p w:rsidR="00807963" w:rsidRDefault="00807963" w:rsidP="00807963"/>
    <w:p w:rsidR="00807963" w:rsidRDefault="00807963" w:rsidP="00807963">
      <w:r>
        <w:t xml:space="preserve">How often have you relied Fox News for information about the coronavirus outbreak? </w:t>
      </w:r>
    </w:p>
    <w:p w:rsidR="00807963" w:rsidRPr="00504AB1" w:rsidRDefault="00807963" w:rsidP="00807963">
      <w:pPr>
        <w:pStyle w:val="ListParagraph"/>
        <w:numPr>
          <w:ilvl w:val="0"/>
          <w:numId w:val="18"/>
        </w:numPr>
      </w:pPr>
      <w:r>
        <w:t>Never</w:t>
      </w:r>
    </w:p>
    <w:p w:rsidR="00807963" w:rsidRDefault="00807963" w:rsidP="00807963">
      <w:pPr>
        <w:pStyle w:val="ListParagraph"/>
        <w:numPr>
          <w:ilvl w:val="0"/>
          <w:numId w:val="18"/>
        </w:numPr>
      </w:pPr>
      <w:r>
        <w:t>Rarely</w:t>
      </w:r>
    </w:p>
    <w:p w:rsidR="00807963" w:rsidRDefault="00807963" w:rsidP="00807963">
      <w:pPr>
        <w:pStyle w:val="ListParagraph"/>
        <w:numPr>
          <w:ilvl w:val="0"/>
          <w:numId w:val="18"/>
        </w:numPr>
      </w:pPr>
      <w:r>
        <w:t>Sometimes</w:t>
      </w:r>
    </w:p>
    <w:p w:rsidR="00807963" w:rsidRDefault="00807963" w:rsidP="00807963">
      <w:pPr>
        <w:pStyle w:val="ListParagraph"/>
        <w:numPr>
          <w:ilvl w:val="0"/>
          <w:numId w:val="18"/>
        </w:numPr>
      </w:pPr>
      <w:r>
        <w:t>Frequently</w:t>
      </w:r>
    </w:p>
    <w:p w:rsidR="00807963" w:rsidRDefault="00807963" w:rsidP="00807963">
      <w:pPr>
        <w:pStyle w:val="ListParagraph"/>
        <w:numPr>
          <w:ilvl w:val="0"/>
          <w:numId w:val="18"/>
        </w:numPr>
      </w:pPr>
      <w:r>
        <w:t>Every Day</w:t>
      </w:r>
    </w:p>
    <w:p w:rsidR="00807963" w:rsidRDefault="00807963" w:rsidP="00807963"/>
    <w:p w:rsidR="00807963" w:rsidRDefault="00807963" w:rsidP="00807963">
      <w:r>
        <w:t>Does any of your work currently require you to leave home?</w:t>
      </w:r>
    </w:p>
    <w:p w:rsidR="00807963" w:rsidRDefault="00807963" w:rsidP="00807963">
      <w:pPr>
        <w:pStyle w:val="ListParagraph"/>
        <w:numPr>
          <w:ilvl w:val="0"/>
          <w:numId w:val="15"/>
        </w:numPr>
      </w:pPr>
      <w:r>
        <w:t xml:space="preserve">No </w:t>
      </w:r>
    </w:p>
    <w:p w:rsidR="00807963" w:rsidRDefault="00807963" w:rsidP="00807963">
      <w:pPr>
        <w:pStyle w:val="ListParagraph"/>
        <w:numPr>
          <w:ilvl w:val="0"/>
          <w:numId w:val="15"/>
        </w:numPr>
      </w:pPr>
      <w:r>
        <w:t>Yes, for a little of my work.</w:t>
      </w:r>
    </w:p>
    <w:p w:rsidR="00807963" w:rsidRDefault="00807963" w:rsidP="00807963">
      <w:pPr>
        <w:pStyle w:val="ListParagraph"/>
        <w:numPr>
          <w:ilvl w:val="0"/>
          <w:numId w:val="15"/>
        </w:numPr>
      </w:pPr>
      <w:r>
        <w:t>Yes, for some of work.</w:t>
      </w:r>
    </w:p>
    <w:p w:rsidR="00807963" w:rsidRDefault="00807963" w:rsidP="00807963">
      <w:pPr>
        <w:pStyle w:val="ListParagraph"/>
        <w:numPr>
          <w:ilvl w:val="0"/>
          <w:numId w:val="15"/>
        </w:numPr>
      </w:pPr>
      <w:r>
        <w:t>Yes, for all my work.</w:t>
      </w:r>
    </w:p>
    <w:p w:rsidR="00807963" w:rsidRDefault="00807963" w:rsidP="00807963"/>
    <w:p w:rsidR="00807963" w:rsidRDefault="00807963" w:rsidP="00807963">
      <w:r>
        <w:t xml:space="preserve">Do you, or does anyone in your household, work in health care? </w:t>
      </w:r>
    </w:p>
    <w:p w:rsidR="00807963" w:rsidRDefault="00807963" w:rsidP="00807963">
      <w:pPr>
        <w:pStyle w:val="ListParagraph"/>
        <w:numPr>
          <w:ilvl w:val="0"/>
          <w:numId w:val="10"/>
        </w:numPr>
      </w:pPr>
      <w:r>
        <w:t xml:space="preserve">No </w:t>
      </w:r>
    </w:p>
    <w:p w:rsidR="00807963" w:rsidRDefault="00807963" w:rsidP="00807963">
      <w:pPr>
        <w:pStyle w:val="ListParagraph"/>
        <w:numPr>
          <w:ilvl w:val="0"/>
          <w:numId w:val="10"/>
        </w:numPr>
      </w:pPr>
      <w:r>
        <w:t xml:space="preserve">Yes </w:t>
      </w:r>
    </w:p>
    <w:p w:rsidR="00807963" w:rsidRDefault="00807963" w:rsidP="00807963"/>
    <w:p w:rsidR="00807963" w:rsidRDefault="00807963" w:rsidP="00807963">
      <w:r>
        <w:t xml:space="preserve">Do you have children under 4 </w:t>
      </w:r>
      <w:proofErr w:type="gramStart"/>
      <w:r>
        <w:t>years</w:t>
      </w:r>
      <w:proofErr w:type="gramEnd"/>
      <w:r>
        <w:t xml:space="preserve"> old living with you? </w:t>
      </w:r>
    </w:p>
    <w:p w:rsidR="00807963" w:rsidRDefault="00807963" w:rsidP="00807963">
      <w:pPr>
        <w:pStyle w:val="ListParagraph"/>
        <w:numPr>
          <w:ilvl w:val="0"/>
          <w:numId w:val="11"/>
        </w:numPr>
      </w:pPr>
      <w:r>
        <w:t xml:space="preserve">No </w:t>
      </w:r>
    </w:p>
    <w:p w:rsidR="00807963" w:rsidRDefault="00807963" w:rsidP="00807963">
      <w:pPr>
        <w:pStyle w:val="ListParagraph"/>
        <w:numPr>
          <w:ilvl w:val="0"/>
          <w:numId w:val="11"/>
        </w:numPr>
      </w:pPr>
      <w:r>
        <w:t xml:space="preserve">Yes </w:t>
      </w:r>
    </w:p>
    <w:p w:rsidR="00807963" w:rsidRDefault="00807963" w:rsidP="00807963">
      <w:pPr>
        <w:pStyle w:val="ListParagraph"/>
      </w:pPr>
    </w:p>
    <w:p w:rsidR="00807963" w:rsidRDefault="00807963" w:rsidP="00807963">
      <w:r>
        <w:t xml:space="preserve">Are you or your spouse currently pregnant? </w:t>
      </w:r>
    </w:p>
    <w:p w:rsidR="00807963" w:rsidRDefault="00807963" w:rsidP="00807963">
      <w:pPr>
        <w:pStyle w:val="ListParagraph"/>
        <w:numPr>
          <w:ilvl w:val="0"/>
          <w:numId w:val="12"/>
        </w:numPr>
      </w:pPr>
      <w:r>
        <w:t xml:space="preserve">No </w:t>
      </w:r>
    </w:p>
    <w:p w:rsidR="00807963" w:rsidRDefault="00807963" w:rsidP="00807963">
      <w:pPr>
        <w:pStyle w:val="ListParagraph"/>
        <w:numPr>
          <w:ilvl w:val="0"/>
          <w:numId w:val="12"/>
        </w:numPr>
      </w:pPr>
      <w:r>
        <w:t xml:space="preserve">Yes </w:t>
      </w:r>
    </w:p>
    <w:p w:rsidR="00807963" w:rsidRDefault="00807963" w:rsidP="00807963">
      <w:pPr>
        <w:pStyle w:val="ListParagraph"/>
      </w:pPr>
    </w:p>
    <w:p w:rsidR="00807963" w:rsidRDefault="00807963" w:rsidP="00807963">
      <w:r>
        <w:t xml:space="preserve">Do you currently have any health conditions that would make the coronavirus especially risk for you, such as asthma, emphysema, or difficulty breathing? </w:t>
      </w:r>
    </w:p>
    <w:p w:rsidR="00807963" w:rsidRDefault="00807963" w:rsidP="00807963">
      <w:pPr>
        <w:pStyle w:val="ListParagraph"/>
        <w:numPr>
          <w:ilvl w:val="0"/>
          <w:numId w:val="13"/>
        </w:numPr>
      </w:pPr>
      <w:r>
        <w:t xml:space="preserve">No </w:t>
      </w:r>
    </w:p>
    <w:p w:rsidR="00807963" w:rsidRDefault="00807963" w:rsidP="00807963">
      <w:pPr>
        <w:pStyle w:val="ListParagraph"/>
        <w:numPr>
          <w:ilvl w:val="0"/>
          <w:numId w:val="13"/>
        </w:numPr>
      </w:pPr>
      <w:r>
        <w:t xml:space="preserve">Yes </w:t>
      </w:r>
    </w:p>
    <w:p w:rsidR="00807963" w:rsidRDefault="00807963" w:rsidP="00807963">
      <w:pPr>
        <w:pStyle w:val="ListParagraph"/>
      </w:pPr>
    </w:p>
    <w:p w:rsidR="00807963" w:rsidRDefault="00807963" w:rsidP="00807963">
      <w:pPr>
        <w:rPr>
          <w:i/>
        </w:rPr>
      </w:pPr>
      <w:r w:rsidRPr="00070E03">
        <w:rPr>
          <w:i/>
        </w:rPr>
        <w:t>*We obtain</w:t>
      </w:r>
      <w:r>
        <w:rPr>
          <w:i/>
        </w:rPr>
        <w:t>ed</w:t>
      </w:r>
      <w:r w:rsidRPr="00070E03">
        <w:rPr>
          <w:i/>
        </w:rPr>
        <w:t xml:space="preserve"> each respondent’s county of residence from the data ven</w:t>
      </w:r>
      <w:r>
        <w:rPr>
          <w:i/>
        </w:rPr>
        <w:t xml:space="preserve">dor to match for </w:t>
      </w:r>
      <w:r w:rsidRPr="00070E03">
        <w:rPr>
          <w:i/>
        </w:rPr>
        <w:t xml:space="preserve">COVID-19 </w:t>
      </w:r>
      <w:r>
        <w:rPr>
          <w:i/>
        </w:rPr>
        <w:t xml:space="preserve">case </w:t>
      </w:r>
      <w:r w:rsidRPr="00070E03">
        <w:rPr>
          <w:i/>
        </w:rPr>
        <w:t>data</w:t>
      </w:r>
      <w:r>
        <w:rPr>
          <w:i/>
        </w:rPr>
        <w:t xml:space="preserve"> (per capita) from The New York Times</w:t>
      </w:r>
      <w:r w:rsidRPr="00070E03">
        <w:rPr>
          <w:i/>
        </w:rPr>
        <w:t>.</w:t>
      </w:r>
      <w:r>
        <w:rPr>
          <w:i/>
        </w:rPr>
        <w:t xml:space="preserve"> </w:t>
      </w:r>
    </w:p>
    <w:p w:rsidR="00807963" w:rsidRDefault="00807963" w:rsidP="00807963">
      <w:pPr>
        <w:rPr>
          <w:b/>
        </w:rPr>
      </w:pPr>
      <w:r>
        <w:rPr>
          <w:i/>
        </w:rPr>
        <w:br w:type="page"/>
      </w:r>
      <w:r>
        <w:rPr>
          <w:b/>
        </w:rPr>
        <w:lastRenderedPageBreak/>
        <w:t>Supplementary Information 3</w:t>
      </w:r>
      <w:r w:rsidRPr="00240E7E">
        <w:rPr>
          <w:b/>
        </w:rPr>
        <w:t xml:space="preserve">: </w:t>
      </w:r>
      <w:r>
        <w:rPr>
          <w:b/>
        </w:rPr>
        <w:t xml:space="preserve">Additional Analyses </w:t>
      </w:r>
    </w:p>
    <w:p w:rsidR="00807963" w:rsidRDefault="00807963" w:rsidP="00807963">
      <w:pPr>
        <w:rPr>
          <w:b/>
        </w:rPr>
      </w:pPr>
    </w:p>
    <w:p w:rsidR="00807963" w:rsidRDefault="00807963" w:rsidP="00807963">
      <w:r>
        <w:t>In Tables S3-1-2, we present the results for each outcome variable. These were not pre-registered by we believe worth exploratory analyses. The results show that the results are not entirely consistent across outcome variables when broken down in terms of statistical significance, but always in the correct direction. Specifically, for Democrats, the statistical results replicate for past preparation and future preparation, but the interaction falls short of significance for confidence. For Republicans, the statistical results replicate for confidence but the interaction falls short of significance for past preparation and future preparation.</w:t>
      </w:r>
    </w:p>
    <w:p w:rsidR="00807963" w:rsidRDefault="00807963" w:rsidP="00807963"/>
    <w:p w:rsidR="00807963" w:rsidRDefault="00807963" w:rsidP="00807963">
      <w:r>
        <w:t xml:space="preserve">In Table S3-3, we replicate the main results with control variables, showing they are robust. </w:t>
      </w:r>
    </w:p>
    <w:p w:rsidR="00807963" w:rsidRDefault="00807963" w:rsidP="00807963"/>
    <w:p w:rsidR="00807963" w:rsidRPr="00BF60FE" w:rsidRDefault="00807963" w:rsidP="00807963">
      <w:pPr>
        <w:rPr>
          <w:b/>
          <w:bCs/>
        </w:rPr>
      </w:pPr>
      <w:r w:rsidRPr="00BF60FE">
        <w:rPr>
          <w:b/>
          <w:bCs/>
        </w:rPr>
        <w:t>Table S3-1: Results for Each Outcome Variable</w:t>
      </w:r>
    </w:p>
    <w:tbl>
      <w:tblPr>
        <w:tblW w:w="10800" w:type="dxa"/>
        <w:jc w:val="center"/>
        <w:tblLayout w:type="fixed"/>
        <w:tblCellMar>
          <w:left w:w="75" w:type="dxa"/>
          <w:right w:w="75" w:type="dxa"/>
        </w:tblCellMar>
        <w:tblLook w:val="0000" w:firstRow="0" w:lastRow="0" w:firstColumn="0" w:lastColumn="0" w:noHBand="0" w:noVBand="0"/>
      </w:tblPr>
      <w:tblGrid>
        <w:gridCol w:w="1620"/>
        <w:gridCol w:w="1350"/>
        <w:gridCol w:w="1373"/>
        <w:gridCol w:w="1432"/>
        <w:gridCol w:w="1614"/>
        <w:gridCol w:w="1614"/>
        <w:gridCol w:w="1797"/>
      </w:tblGrid>
      <w:tr w:rsidR="00807963" w:rsidTr="00865DC9">
        <w:trPr>
          <w:jc w:val="center"/>
        </w:trPr>
        <w:tc>
          <w:tcPr>
            <w:tcW w:w="1620" w:type="dxa"/>
            <w:tcBorders>
              <w:top w:val="single" w:sz="6" w:space="0" w:color="auto"/>
              <w:left w:val="nil"/>
              <w:bottom w:val="nil"/>
              <w:right w:val="nil"/>
            </w:tcBorders>
          </w:tcPr>
          <w:p w:rsidR="00807963" w:rsidRDefault="00807963" w:rsidP="00865DC9">
            <w:pPr>
              <w:widowControl w:val="0"/>
              <w:autoSpaceDE w:val="0"/>
              <w:autoSpaceDN w:val="0"/>
              <w:adjustRightInd w:val="0"/>
            </w:pPr>
          </w:p>
        </w:tc>
        <w:tc>
          <w:tcPr>
            <w:tcW w:w="1350" w:type="dxa"/>
            <w:tcBorders>
              <w:top w:val="single" w:sz="6" w:space="0" w:color="auto"/>
              <w:left w:val="nil"/>
              <w:bottom w:val="nil"/>
              <w:right w:val="nil"/>
            </w:tcBorders>
          </w:tcPr>
          <w:p w:rsidR="00807963" w:rsidRDefault="00807963" w:rsidP="00865DC9">
            <w:pPr>
              <w:widowControl w:val="0"/>
              <w:autoSpaceDE w:val="0"/>
              <w:autoSpaceDN w:val="0"/>
              <w:adjustRightInd w:val="0"/>
              <w:jc w:val="center"/>
            </w:pPr>
            <w:r w:rsidRPr="00BF60FE">
              <w:t>(1)</w:t>
            </w:r>
          </w:p>
        </w:tc>
        <w:tc>
          <w:tcPr>
            <w:tcW w:w="1373" w:type="dxa"/>
            <w:tcBorders>
              <w:top w:val="single" w:sz="6" w:space="0" w:color="auto"/>
              <w:left w:val="nil"/>
              <w:bottom w:val="nil"/>
              <w:right w:val="nil"/>
            </w:tcBorders>
          </w:tcPr>
          <w:p w:rsidR="00807963" w:rsidRDefault="00807963" w:rsidP="00865DC9">
            <w:pPr>
              <w:widowControl w:val="0"/>
              <w:autoSpaceDE w:val="0"/>
              <w:autoSpaceDN w:val="0"/>
              <w:adjustRightInd w:val="0"/>
              <w:jc w:val="center"/>
            </w:pPr>
            <w:r w:rsidRPr="00BF60FE">
              <w:t>(2)</w:t>
            </w:r>
          </w:p>
        </w:tc>
        <w:tc>
          <w:tcPr>
            <w:tcW w:w="1432" w:type="dxa"/>
            <w:tcBorders>
              <w:top w:val="single" w:sz="6" w:space="0" w:color="auto"/>
              <w:left w:val="nil"/>
              <w:bottom w:val="nil"/>
              <w:right w:val="nil"/>
            </w:tcBorders>
          </w:tcPr>
          <w:p w:rsidR="00807963" w:rsidRDefault="00807963" w:rsidP="00865DC9">
            <w:pPr>
              <w:widowControl w:val="0"/>
              <w:autoSpaceDE w:val="0"/>
              <w:autoSpaceDN w:val="0"/>
              <w:adjustRightInd w:val="0"/>
              <w:jc w:val="center"/>
            </w:pPr>
            <w:r w:rsidRPr="00BF60FE">
              <w:t>(3)</w:t>
            </w:r>
          </w:p>
        </w:tc>
        <w:tc>
          <w:tcPr>
            <w:tcW w:w="1614" w:type="dxa"/>
            <w:tcBorders>
              <w:top w:val="single" w:sz="6" w:space="0" w:color="auto"/>
              <w:left w:val="nil"/>
              <w:bottom w:val="nil"/>
              <w:right w:val="nil"/>
            </w:tcBorders>
          </w:tcPr>
          <w:p w:rsidR="00807963" w:rsidRDefault="00807963" w:rsidP="00865DC9">
            <w:pPr>
              <w:widowControl w:val="0"/>
              <w:autoSpaceDE w:val="0"/>
              <w:autoSpaceDN w:val="0"/>
              <w:adjustRightInd w:val="0"/>
              <w:jc w:val="center"/>
            </w:pPr>
            <w:r w:rsidRPr="00BF60FE">
              <w:t>(4)</w:t>
            </w:r>
          </w:p>
        </w:tc>
        <w:tc>
          <w:tcPr>
            <w:tcW w:w="1614" w:type="dxa"/>
            <w:tcBorders>
              <w:top w:val="single" w:sz="6" w:space="0" w:color="auto"/>
              <w:left w:val="nil"/>
              <w:bottom w:val="nil"/>
              <w:right w:val="nil"/>
            </w:tcBorders>
          </w:tcPr>
          <w:p w:rsidR="00807963" w:rsidRDefault="00807963" w:rsidP="00865DC9">
            <w:pPr>
              <w:widowControl w:val="0"/>
              <w:autoSpaceDE w:val="0"/>
              <w:autoSpaceDN w:val="0"/>
              <w:adjustRightInd w:val="0"/>
              <w:jc w:val="center"/>
            </w:pPr>
            <w:r w:rsidRPr="00BF60FE">
              <w:t>(5)</w:t>
            </w:r>
          </w:p>
        </w:tc>
        <w:tc>
          <w:tcPr>
            <w:tcW w:w="1797" w:type="dxa"/>
            <w:tcBorders>
              <w:top w:val="single" w:sz="6" w:space="0" w:color="auto"/>
              <w:left w:val="nil"/>
              <w:bottom w:val="nil"/>
              <w:right w:val="nil"/>
            </w:tcBorders>
          </w:tcPr>
          <w:p w:rsidR="00807963" w:rsidRDefault="00807963" w:rsidP="00865DC9">
            <w:pPr>
              <w:widowControl w:val="0"/>
              <w:autoSpaceDE w:val="0"/>
              <w:autoSpaceDN w:val="0"/>
              <w:adjustRightInd w:val="0"/>
              <w:jc w:val="center"/>
            </w:pPr>
            <w:r>
              <w:t>(6</w:t>
            </w:r>
            <w:r w:rsidRPr="00BF60FE">
              <w:t>)</w:t>
            </w:r>
          </w:p>
        </w:tc>
      </w:tr>
      <w:tr w:rsidR="00807963" w:rsidTr="00865DC9">
        <w:trPr>
          <w:jc w:val="center"/>
        </w:trPr>
        <w:tc>
          <w:tcPr>
            <w:tcW w:w="1620" w:type="dxa"/>
            <w:tcBorders>
              <w:top w:val="nil"/>
              <w:left w:val="nil"/>
              <w:bottom w:val="single" w:sz="6" w:space="0" w:color="auto"/>
              <w:right w:val="nil"/>
            </w:tcBorders>
          </w:tcPr>
          <w:p w:rsidR="00807963" w:rsidRDefault="00807963" w:rsidP="00865DC9">
            <w:pPr>
              <w:widowControl w:val="0"/>
              <w:autoSpaceDE w:val="0"/>
              <w:autoSpaceDN w:val="0"/>
              <w:adjustRightInd w:val="0"/>
            </w:pPr>
          </w:p>
        </w:tc>
        <w:tc>
          <w:tcPr>
            <w:tcW w:w="1350"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rsidRPr="00BF60FE">
              <w:t xml:space="preserve">Democrats </w:t>
            </w:r>
          </w:p>
          <w:p w:rsidR="00807963" w:rsidRDefault="00807963" w:rsidP="00865DC9">
            <w:pPr>
              <w:widowControl w:val="0"/>
              <w:autoSpaceDE w:val="0"/>
              <w:autoSpaceDN w:val="0"/>
              <w:adjustRightInd w:val="0"/>
              <w:jc w:val="center"/>
            </w:pPr>
            <w:r w:rsidRPr="00BF60FE">
              <w:t>Confidence</w:t>
            </w:r>
          </w:p>
        </w:tc>
        <w:tc>
          <w:tcPr>
            <w:tcW w:w="1373"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rsidRPr="00BF60FE">
              <w:t>Republicans Confidence</w:t>
            </w:r>
          </w:p>
        </w:tc>
        <w:tc>
          <w:tcPr>
            <w:tcW w:w="1432"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rsidRPr="00BF60FE">
              <w:t>Democrats</w:t>
            </w:r>
          </w:p>
          <w:p w:rsidR="00807963" w:rsidRDefault="00807963" w:rsidP="00865DC9">
            <w:pPr>
              <w:widowControl w:val="0"/>
              <w:autoSpaceDE w:val="0"/>
              <w:autoSpaceDN w:val="0"/>
              <w:adjustRightInd w:val="0"/>
              <w:jc w:val="center"/>
            </w:pPr>
            <w:r w:rsidRPr="00BF60FE">
              <w:t>Preparation</w:t>
            </w:r>
          </w:p>
        </w:tc>
        <w:tc>
          <w:tcPr>
            <w:tcW w:w="1614"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rsidRPr="00BF60FE">
              <w:t>Republicans Preparation</w:t>
            </w:r>
          </w:p>
        </w:tc>
        <w:tc>
          <w:tcPr>
            <w:tcW w:w="1614"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rsidRPr="00BF60FE">
              <w:t xml:space="preserve">Democrats </w:t>
            </w:r>
          </w:p>
          <w:p w:rsidR="00807963" w:rsidRDefault="00807963" w:rsidP="00865DC9">
            <w:pPr>
              <w:widowControl w:val="0"/>
              <w:autoSpaceDE w:val="0"/>
              <w:autoSpaceDN w:val="0"/>
              <w:adjustRightInd w:val="0"/>
              <w:jc w:val="center"/>
            </w:pPr>
            <w:r w:rsidRPr="00BF60FE">
              <w:t>Future</w:t>
            </w:r>
          </w:p>
        </w:tc>
        <w:tc>
          <w:tcPr>
            <w:tcW w:w="1797"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rsidRPr="00BF60FE">
              <w:t xml:space="preserve">Republicans </w:t>
            </w:r>
            <w:r>
              <w:t>Future</w:t>
            </w:r>
          </w:p>
        </w:tc>
      </w:tr>
      <w:tr w:rsidR="00807963" w:rsidTr="00865DC9">
        <w:trPr>
          <w:trHeight w:val="49"/>
          <w:jc w:val="center"/>
        </w:trPr>
        <w:tc>
          <w:tcPr>
            <w:tcW w:w="1620" w:type="dxa"/>
            <w:tcBorders>
              <w:top w:val="nil"/>
              <w:left w:val="nil"/>
              <w:bottom w:val="nil"/>
              <w:right w:val="nil"/>
            </w:tcBorders>
          </w:tcPr>
          <w:p w:rsidR="00807963" w:rsidRDefault="00807963" w:rsidP="00865DC9">
            <w:pPr>
              <w:widowControl w:val="0"/>
              <w:autoSpaceDE w:val="0"/>
              <w:autoSpaceDN w:val="0"/>
              <w:adjustRightInd w:val="0"/>
            </w:pPr>
          </w:p>
        </w:tc>
        <w:tc>
          <w:tcPr>
            <w:tcW w:w="1350"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373"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432"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614"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614"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797" w:type="dxa"/>
            <w:tcBorders>
              <w:top w:val="nil"/>
              <w:left w:val="nil"/>
              <w:bottom w:val="nil"/>
              <w:right w:val="nil"/>
            </w:tcBorders>
          </w:tcPr>
          <w:p w:rsidR="00807963" w:rsidRDefault="00807963" w:rsidP="00865DC9">
            <w:pPr>
              <w:widowControl w:val="0"/>
              <w:autoSpaceDE w:val="0"/>
              <w:autoSpaceDN w:val="0"/>
              <w:adjustRightInd w:val="0"/>
              <w:jc w:val="center"/>
            </w:pPr>
          </w:p>
        </w:tc>
      </w:tr>
      <w:tr w:rsidR="00807963" w:rsidTr="00865DC9">
        <w:trPr>
          <w:jc w:val="center"/>
        </w:trPr>
        <w:tc>
          <w:tcPr>
            <w:tcW w:w="1620" w:type="dxa"/>
            <w:tcBorders>
              <w:top w:val="nil"/>
              <w:left w:val="nil"/>
              <w:bottom w:val="nil"/>
              <w:right w:val="nil"/>
            </w:tcBorders>
          </w:tcPr>
          <w:p w:rsidR="00807963" w:rsidRDefault="00807963" w:rsidP="00865DC9">
            <w:pPr>
              <w:widowControl w:val="0"/>
              <w:autoSpaceDE w:val="0"/>
              <w:autoSpaceDN w:val="0"/>
              <w:adjustRightInd w:val="0"/>
            </w:pPr>
            <w:r>
              <w:t>U.S. Condition</w:t>
            </w:r>
          </w:p>
        </w:tc>
        <w:tc>
          <w:tcPr>
            <w:tcW w:w="1350" w:type="dxa"/>
            <w:tcBorders>
              <w:top w:val="nil"/>
              <w:left w:val="nil"/>
              <w:bottom w:val="nil"/>
              <w:right w:val="nil"/>
            </w:tcBorders>
          </w:tcPr>
          <w:p w:rsidR="00807963" w:rsidRDefault="00807963" w:rsidP="00865DC9">
            <w:pPr>
              <w:widowControl w:val="0"/>
              <w:autoSpaceDE w:val="0"/>
              <w:autoSpaceDN w:val="0"/>
              <w:adjustRightInd w:val="0"/>
              <w:jc w:val="center"/>
            </w:pPr>
            <w:r>
              <w:t>0.553**</w:t>
            </w:r>
          </w:p>
        </w:tc>
        <w:tc>
          <w:tcPr>
            <w:tcW w:w="1373" w:type="dxa"/>
            <w:tcBorders>
              <w:top w:val="nil"/>
              <w:left w:val="nil"/>
              <w:bottom w:val="nil"/>
              <w:right w:val="nil"/>
            </w:tcBorders>
          </w:tcPr>
          <w:p w:rsidR="00807963" w:rsidRDefault="00807963" w:rsidP="00865DC9">
            <w:pPr>
              <w:widowControl w:val="0"/>
              <w:autoSpaceDE w:val="0"/>
              <w:autoSpaceDN w:val="0"/>
              <w:adjustRightInd w:val="0"/>
              <w:jc w:val="center"/>
            </w:pPr>
            <w:r>
              <w:t>-0.134*</w:t>
            </w:r>
          </w:p>
        </w:tc>
        <w:tc>
          <w:tcPr>
            <w:tcW w:w="1432" w:type="dxa"/>
            <w:tcBorders>
              <w:top w:val="nil"/>
              <w:left w:val="nil"/>
              <w:bottom w:val="nil"/>
              <w:right w:val="nil"/>
            </w:tcBorders>
          </w:tcPr>
          <w:p w:rsidR="00807963" w:rsidRDefault="00807963" w:rsidP="00865DC9">
            <w:pPr>
              <w:widowControl w:val="0"/>
              <w:autoSpaceDE w:val="0"/>
              <w:autoSpaceDN w:val="0"/>
              <w:adjustRightInd w:val="0"/>
              <w:jc w:val="center"/>
            </w:pPr>
            <w:r>
              <w:t>0.123**</w:t>
            </w:r>
          </w:p>
        </w:tc>
        <w:tc>
          <w:tcPr>
            <w:tcW w:w="1614" w:type="dxa"/>
            <w:tcBorders>
              <w:top w:val="nil"/>
              <w:left w:val="nil"/>
              <w:bottom w:val="nil"/>
              <w:right w:val="nil"/>
            </w:tcBorders>
          </w:tcPr>
          <w:p w:rsidR="00807963" w:rsidRDefault="00807963" w:rsidP="00865DC9">
            <w:pPr>
              <w:widowControl w:val="0"/>
              <w:autoSpaceDE w:val="0"/>
              <w:autoSpaceDN w:val="0"/>
              <w:adjustRightInd w:val="0"/>
              <w:jc w:val="center"/>
            </w:pPr>
            <w:r>
              <w:t>-0.395**</w:t>
            </w:r>
          </w:p>
        </w:tc>
        <w:tc>
          <w:tcPr>
            <w:tcW w:w="1614" w:type="dxa"/>
            <w:tcBorders>
              <w:top w:val="nil"/>
              <w:left w:val="nil"/>
              <w:bottom w:val="nil"/>
              <w:right w:val="nil"/>
            </w:tcBorders>
          </w:tcPr>
          <w:p w:rsidR="00807963" w:rsidRDefault="00807963" w:rsidP="00865DC9">
            <w:pPr>
              <w:widowControl w:val="0"/>
              <w:autoSpaceDE w:val="0"/>
              <w:autoSpaceDN w:val="0"/>
              <w:adjustRightInd w:val="0"/>
              <w:jc w:val="center"/>
            </w:pPr>
            <w:r>
              <w:t>0.087*</w:t>
            </w:r>
          </w:p>
        </w:tc>
        <w:tc>
          <w:tcPr>
            <w:tcW w:w="1797" w:type="dxa"/>
            <w:tcBorders>
              <w:top w:val="nil"/>
              <w:left w:val="nil"/>
              <w:bottom w:val="nil"/>
              <w:right w:val="nil"/>
            </w:tcBorders>
          </w:tcPr>
          <w:p w:rsidR="00807963" w:rsidRDefault="00807963" w:rsidP="00865DC9">
            <w:pPr>
              <w:widowControl w:val="0"/>
              <w:autoSpaceDE w:val="0"/>
              <w:autoSpaceDN w:val="0"/>
              <w:adjustRightInd w:val="0"/>
              <w:jc w:val="center"/>
            </w:pPr>
            <w:r>
              <w:t>-0.393**</w:t>
            </w:r>
          </w:p>
        </w:tc>
      </w:tr>
      <w:tr w:rsidR="00807963" w:rsidTr="00865DC9">
        <w:trPr>
          <w:jc w:val="center"/>
        </w:trPr>
        <w:tc>
          <w:tcPr>
            <w:tcW w:w="1620" w:type="dxa"/>
            <w:tcBorders>
              <w:top w:val="nil"/>
              <w:left w:val="nil"/>
              <w:bottom w:val="nil"/>
              <w:right w:val="nil"/>
            </w:tcBorders>
          </w:tcPr>
          <w:p w:rsidR="00807963" w:rsidRDefault="00807963" w:rsidP="00865DC9">
            <w:pPr>
              <w:widowControl w:val="0"/>
              <w:autoSpaceDE w:val="0"/>
              <w:autoSpaceDN w:val="0"/>
              <w:adjustRightInd w:val="0"/>
            </w:pPr>
          </w:p>
        </w:tc>
        <w:tc>
          <w:tcPr>
            <w:tcW w:w="1350" w:type="dxa"/>
            <w:tcBorders>
              <w:top w:val="nil"/>
              <w:left w:val="nil"/>
              <w:bottom w:val="nil"/>
              <w:right w:val="nil"/>
            </w:tcBorders>
          </w:tcPr>
          <w:p w:rsidR="00807963" w:rsidRDefault="00807963" w:rsidP="00865DC9">
            <w:pPr>
              <w:widowControl w:val="0"/>
              <w:autoSpaceDE w:val="0"/>
              <w:autoSpaceDN w:val="0"/>
              <w:adjustRightInd w:val="0"/>
              <w:jc w:val="center"/>
            </w:pPr>
            <w:r>
              <w:t>(0.044)</w:t>
            </w:r>
          </w:p>
        </w:tc>
        <w:tc>
          <w:tcPr>
            <w:tcW w:w="1373" w:type="dxa"/>
            <w:tcBorders>
              <w:top w:val="nil"/>
              <w:left w:val="nil"/>
              <w:bottom w:val="nil"/>
              <w:right w:val="nil"/>
            </w:tcBorders>
          </w:tcPr>
          <w:p w:rsidR="00807963" w:rsidRDefault="00807963" w:rsidP="00865DC9">
            <w:pPr>
              <w:widowControl w:val="0"/>
              <w:autoSpaceDE w:val="0"/>
              <w:autoSpaceDN w:val="0"/>
              <w:adjustRightInd w:val="0"/>
              <w:jc w:val="center"/>
            </w:pPr>
            <w:r>
              <w:t>(0.065)</w:t>
            </w:r>
          </w:p>
        </w:tc>
        <w:tc>
          <w:tcPr>
            <w:tcW w:w="1432" w:type="dxa"/>
            <w:tcBorders>
              <w:top w:val="nil"/>
              <w:left w:val="nil"/>
              <w:bottom w:val="nil"/>
              <w:right w:val="nil"/>
            </w:tcBorders>
          </w:tcPr>
          <w:p w:rsidR="00807963" w:rsidRDefault="00807963" w:rsidP="00865DC9">
            <w:pPr>
              <w:widowControl w:val="0"/>
              <w:autoSpaceDE w:val="0"/>
              <w:autoSpaceDN w:val="0"/>
              <w:adjustRightInd w:val="0"/>
              <w:jc w:val="center"/>
            </w:pPr>
            <w:r>
              <w:t>(0.040)</w:t>
            </w:r>
          </w:p>
        </w:tc>
        <w:tc>
          <w:tcPr>
            <w:tcW w:w="1614" w:type="dxa"/>
            <w:tcBorders>
              <w:top w:val="nil"/>
              <w:left w:val="nil"/>
              <w:bottom w:val="nil"/>
              <w:right w:val="nil"/>
            </w:tcBorders>
          </w:tcPr>
          <w:p w:rsidR="00807963" w:rsidRDefault="00807963" w:rsidP="00865DC9">
            <w:pPr>
              <w:widowControl w:val="0"/>
              <w:autoSpaceDE w:val="0"/>
              <w:autoSpaceDN w:val="0"/>
              <w:adjustRightInd w:val="0"/>
              <w:jc w:val="center"/>
            </w:pPr>
            <w:r>
              <w:t>(0.074)</w:t>
            </w:r>
          </w:p>
        </w:tc>
        <w:tc>
          <w:tcPr>
            <w:tcW w:w="1614" w:type="dxa"/>
            <w:tcBorders>
              <w:top w:val="nil"/>
              <w:left w:val="nil"/>
              <w:bottom w:val="nil"/>
              <w:right w:val="nil"/>
            </w:tcBorders>
          </w:tcPr>
          <w:p w:rsidR="00807963" w:rsidRDefault="00807963" w:rsidP="00865DC9">
            <w:pPr>
              <w:widowControl w:val="0"/>
              <w:autoSpaceDE w:val="0"/>
              <w:autoSpaceDN w:val="0"/>
              <w:adjustRightInd w:val="0"/>
              <w:jc w:val="center"/>
            </w:pPr>
            <w:r>
              <w:t>(0.039)</w:t>
            </w:r>
          </w:p>
        </w:tc>
        <w:tc>
          <w:tcPr>
            <w:tcW w:w="1797" w:type="dxa"/>
            <w:tcBorders>
              <w:top w:val="nil"/>
              <w:left w:val="nil"/>
              <w:bottom w:val="nil"/>
              <w:right w:val="nil"/>
            </w:tcBorders>
          </w:tcPr>
          <w:p w:rsidR="00807963" w:rsidRDefault="00807963" w:rsidP="00865DC9">
            <w:pPr>
              <w:widowControl w:val="0"/>
              <w:autoSpaceDE w:val="0"/>
              <w:autoSpaceDN w:val="0"/>
              <w:adjustRightInd w:val="0"/>
              <w:jc w:val="center"/>
            </w:pPr>
            <w:r>
              <w:t>(0.073)</w:t>
            </w:r>
          </w:p>
        </w:tc>
      </w:tr>
      <w:tr w:rsidR="00807963" w:rsidTr="00865DC9">
        <w:trPr>
          <w:jc w:val="center"/>
        </w:trPr>
        <w:tc>
          <w:tcPr>
            <w:tcW w:w="1620" w:type="dxa"/>
            <w:tcBorders>
              <w:top w:val="nil"/>
              <w:left w:val="nil"/>
              <w:bottom w:val="nil"/>
              <w:right w:val="nil"/>
            </w:tcBorders>
          </w:tcPr>
          <w:p w:rsidR="00807963" w:rsidRDefault="00807963" w:rsidP="00865DC9">
            <w:pPr>
              <w:widowControl w:val="0"/>
              <w:autoSpaceDE w:val="0"/>
              <w:autoSpaceDN w:val="0"/>
              <w:adjustRightInd w:val="0"/>
            </w:pPr>
            <w:r>
              <w:t>Constant</w:t>
            </w:r>
          </w:p>
        </w:tc>
        <w:tc>
          <w:tcPr>
            <w:tcW w:w="1350" w:type="dxa"/>
            <w:tcBorders>
              <w:top w:val="nil"/>
              <w:left w:val="nil"/>
              <w:bottom w:val="nil"/>
              <w:right w:val="nil"/>
            </w:tcBorders>
          </w:tcPr>
          <w:p w:rsidR="00807963" w:rsidRDefault="00807963" w:rsidP="00865DC9">
            <w:pPr>
              <w:widowControl w:val="0"/>
              <w:autoSpaceDE w:val="0"/>
              <w:autoSpaceDN w:val="0"/>
              <w:adjustRightInd w:val="0"/>
              <w:jc w:val="center"/>
            </w:pPr>
            <w:r>
              <w:t>1.555**</w:t>
            </w:r>
          </w:p>
        </w:tc>
        <w:tc>
          <w:tcPr>
            <w:tcW w:w="1373" w:type="dxa"/>
            <w:tcBorders>
              <w:top w:val="nil"/>
              <w:left w:val="nil"/>
              <w:bottom w:val="nil"/>
              <w:right w:val="nil"/>
            </w:tcBorders>
          </w:tcPr>
          <w:p w:rsidR="00807963" w:rsidRDefault="00807963" w:rsidP="00865DC9">
            <w:pPr>
              <w:widowControl w:val="0"/>
              <w:autoSpaceDE w:val="0"/>
              <w:autoSpaceDN w:val="0"/>
              <w:adjustRightInd w:val="0"/>
              <w:jc w:val="center"/>
            </w:pPr>
            <w:r>
              <w:t>2.661**</w:t>
            </w:r>
          </w:p>
        </w:tc>
        <w:tc>
          <w:tcPr>
            <w:tcW w:w="1432" w:type="dxa"/>
            <w:tcBorders>
              <w:top w:val="nil"/>
              <w:left w:val="nil"/>
              <w:bottom w:val="nil"/>
              <w:right w:val="nil"/>
            </w:tcBorders>
          </w:tcPr>
          <w:p w:rsidR="00807963" w:rsidRDefault="00807963" w:rsidP="00865DC9">
            <w:pPr>
              <w:widowControl w:val="0"/>
              <w:autoSpaceDE w:val="0"/>
              <w:autoSpaceDN w:val="0"/>
              <w:adjustRightInd w:val="0"/>
              <w:jc w:val="center"/>
            </w:pPr>
            <w:r>
              <w:t>1.347**</w:t>
            </w:r>
          </w:p>
        </w:tc>
        <w:tc>
          <w:tcPr>
            <w:tcW w:w="1614" w:type="dxa"/>
            <w:tcBorders>
              <w:top w:val="nil"/>
              <w:left w:val="nil"/>
              <w:bottom w:val="nil"/>
              <w:right w:val="nil"/>
            </w:tcBorders>
          </w:tcPr>
          <w:p w:rsidR="00807963" w:rsidRDefault="00807963" w:rsidP="00865DC9">
            <w:pPr>
              <w:widowControl w:val="0"/>
              <w:autoSpaceDE w:val="0"/>
              <w:autoSpaceDN w:val="0"/>
              <w:adjustRightInd w:val="0"/>
              <w:jc w:val="center"/>
            </w:pPr>
            <w:r>
              <w:t>2.558**</w:t>
            </w:r>
          </w:p>
        </w:tc>
        <w:tc>
          <w:tcPr>
            <w:tcW w:w="1614" w:type="dxa"/>
            <w:tcBorders>
              <w:top w:val="nil"/>
              <w:left w:val="nil"/>
              <w:bottom w:val="nil"/>
              <w:right w:val="nil"/>
            </w:tcBorders>
          </w:tcPr>
          <w:p w:rsidR="00807963" w:rsidRDefault="00807963" w:rsidP="00865DC9">
            <w:pPr>
              <w:widowControl w:val="0"/>
              <w:autoSpaceDE w:val="0"/>
              <w:autoSpaceDN w:val="0"/>
              <w:adjustRightInd w:val="0"/>
              <w:jc w:val="center"/>
            </w:pPr>
            <w:r>
              <w:t>1.410**</w:t>
            </w:r>
          </w:p>
        </w:tc>
        <w:tc>
          <w:tcPr>
            <w:tcW w:w="1797" w:type="dxa"/>
            <w:tcBorders>
              <w:top w:val="nil"/>
              <w:left w:val="nil"/>
              <w:bottom w:val="nil"/>
              <w:right w:val="nil"/>
            </w:tcBorders>
          </w:tcPr>
          <w:p w:rsidR="00807963" w:rsidRDefault="00807963" w:rsidP="00865DC9">
            <w:pPr>
              <w:widowControl w:val="0"/>
              <w:autoSpaceDE w:val="0"/>
              <w:autoSpaceDN w:val="0"/>
              <w:adjustRightInd w:val="0"/>
              <w:jc w:val="center"/>
            </w:pPr>
            <w:r>
              <w:t>2.489**</w:t>
            </w:r>
          </w:p>
        </w:tc>
      </w:tr>
      <w:tr w:rsidR="00807963" w:rsidTr="00865DC9">
        <w:trPr>
          <w:jc w:val="center"/>
        </w:trPr>
        <w:tc>
          <w:tcPr>
            <w:tcW w:w="1620" w:type="dxa"/>
            <w:tcBorders>
              <w:top w:val="nil"/>
              <w:left w:val="nil"/>
              <w:bottom w:val="nil"/>
              <w:right w:val="nil"/>
            </w:tcBorders>
          </w:tcPr>
          <w:p w:rsidR="00807963" w:rsidRDefault="00807963" w:rsidP="00865DC9">
            <w:pPr>
              <w:widowControl w:val="0"/>
              <w:autoSpaceDE w:val="0"/>
              <w:autoSpaceDN w:val="0"/>
              <w:adjustRightInd w:val="0"/>
            </w:pPr>
          </w:p>
        </w:tc>
        <w:tc>
          <w:tcPr>
            <w:tcW w:w="1350" w:type="dxa"/>
            <w:tcBorders>
              <w:top w:val="nil"/>
              <w:left w:val="nil"/>
              <w:bottom w:val="nil"/>
              <w:right w:val="nil"/>
            </w:tcBorders>
          </w:tcPr>
          <w:p w:rsidR="00807963" w:rsidRDefault="00807963" w:rsidP="00865DC9">
            <w:pPr>
              <w:widowControl w:val="0"/>
              <w:autoSpaceDE w:val="0"/>
              <w:autoSpaceDN w:val="0"/>
              <w:adjustRightInd w:val="0"/>
              <w:jc w:val="center"/>
            </w:pPr>
            <w:r>
              <w:t>(0.032)</w:t>
            </w:r>
          </w:p>
        </w:tc>
        <w:tc>
          <w:tcPr>
            <w:tcW w:w="1373" w:type="dxa"/>
            <w:tcBorders>
              <w:top w:val="nil"/>
              <w:left w:val="nil"/>
              <w:bottom w:val="nil"/>
              <w:right w:val="nil"/>
            </w:tcBorders>
          </w:tcPr>
          <w:p w:rsidR="00807963" w:rsidRDefault="00807963" w:rsidP="00865DC9">
            <w:pPr>
              <w:widowControl w:val="0"/>
              <w:autoSpaceDE w:val="0"/>
              <w:autoSpaceDN w:val="0"/>
              <w:adjustRightInd w:val="0"/>
              <w:jc w:val="center"/>
            </w:pPr>
            <w:r>
              <w:t>(0.046)</w:t>
            </w:r>
          </w:p>
        </w:tc>
        <w:tc>
          <w:tcPr>
            <w:tcW w:w="1432" w:type="dxa"/>
            <w:tcBorders>
              <w:top w:val="nil"/>
              <w:left w:val="nil"/>
              <w:bottom w:val="nil"/>
              <w:right w:val="nil"/>
            </w:tcBorders>
          </w:tcPr>
          <w:p w:rsidR="00807963" w:rsidRDefault="00807963" w:rsidP="00865DC9">
            <w:pPr>
              <w:widowControl w:val="0"/>
              <w:autoSpaceDE w:val="0"/>
              <w:autoSpaceDN w:val="0"/>
              <w:adjustRightInd w:val="0"/>
              <w:jc w:val="center"/>
            </w:pPr>
            <w:r>
              <w:t>(0.029)</w:t>
            </w:r>
          </w:p>
        </w:tc>
        <w:tc>
          <w:tcPr>
            <w:tcW w:w="1614" w:type="dxa"/>
            <w:tcBorders>
              <w:top w:val="nil"/>
              <w:left w:val="nil"/>
              <w:bottom w:val="nil"/>
              <w:right w:val="nil"/>
            </w:tcBorders>
          </w:tcPr>
          <w:p w:rsidR="00807963" w:rsidRDefault="00807963" w:rsidP="00865DC9">
            <w:pPr>
              <w:widowControl w:val="0"/>
              <w:autoSpaceDE w:val="0"/>
              <w:autoSpaceDN w:val="0"/>
              <w:adjustRightInd w:val="0"/>
              <w:jc w:val="center"/>
            </w:pPr>
            <w:r>
              <w:t>(0.053)</w:t>
            </w:r>
          </w:p>
        </w:tc>
        <w:tc>
          <w:tcPr>
            <w:tcW w:w="1614" w:type="dxa"/>
            <w:tcBorders>
              <w:top w:val="nil"/>
              <w:left w:val="nil"/>
              <w:bottom w:val="nil"/>
              <w:right w:val="nil"/>
            </w:tcBorders>
          </w:tcPr>
          <w:p w:rsidR="00807963" w:rsidRDefault="00807963" w:rsidP="00865DC9">
            <w:pPr>
              <w:widowControl w:val="0"/>
              <w:autoSpaceDE w:val="0"/>
              <w:autoSpaceDN w:val="0"/>
              <w:adjustRightInd w:val="0"/>
              <w:jc w:val="center"/>
            </w:pPr>
            <w:r>
              <w:t>(0.028)</w:t>
            </w:r>
          </w:p>
        </w:tc>
        <w:tc>
          <w:tcPr>
            <w:tcW w:w="1797" w:type="dxa"/>
            <w:tcBorders>
              <w:top w:val="nil"/>
              <w:left w:val="nil"/>
              <w:bottom w:val="nil"/>
              <w:right w:val="nil"/>
            </w:tcBorders>
          </w:tcPr>
          <w:p w:rsidR="00807963" w:rsidRDefault="00807963" w:rsidP="00865DC9">
            <w:pPr>
              <w:widowControl w:val="0"/>
              <w:autoSpaceDE w:val="0"/>
              <w:autoSpaceDN w:val="0"/>
              <w:adjustRightInd w:val="0"/>
              <w:jc w:val="center"/>
            </w:pPr>
            <w:r>
              <w:t>(0.052)</w:t>
            </w:r>
          </w:p>
        </w:tc>
      </w:tr>
      <w:tr w:rsidR="00807963" w:rsidTr="00865DC9">
        <w:trPr>
          <w:jc w:val="center"/>
        </w:trPr>
        <w:tc>
          <w:tcPr>
            <w:tcW w:w="1620" w:type="dxa"/>
            <w:tcBorders>
              <w:top w:val="nil"/>
              <w:left w:val="nil"/>
              <w:bottom w:val="nil"/>
              <w:right w:val="nil"/>
            </w:tcBorders>
          </w:tcPr>
          <w:p w:rsidR="00807963" w:rsidRDefault="00807963" w:rsidP="00865DC9">
            <w:pPr>
              <w:widowControl w:val="0"/>
              <w:autoSpaceDE w:val="0"/>
              <w:autoSpaceDN w:val="0"/>
              <w:adjustRightInd w:val="0"/>
            </w:pPr>
          </w:p>
        </w:tc>
        <w:tc>
          <w:tcPr>
            <w:tcW w:w="1350"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373"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432"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614"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614"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797" w:type="dxa"/>
            <w:tcBorders>
              <w:top w:val="nil"/>
              <w:left w:val="nil"/>
              <w:bottom w:val="nil"/>
              <w:right w:val="nil"/>
            </w:tcBorders>
          </w:tcPr>
          <w:p w:rsidR="00807963" w:rsidRDefault="00807963" w:rsidP="00865DC9">
            <w:pPr>
              <w:widowControl w:val="0"/>
              <w:autoSpaceDE w:val="0"/>
              <w:autoSpaceDN w:val="0"/>
              <w:adjustRightInd w:val="0"/>
              <w:jc w:val="center"/>
            </w:pPr>
          </w:p>
        </w:tc>
      </w:tr>
      <w:tr w:rsidR="00807963" w:rsidTr="00865DC9">
        <w:trPr>
          <w:jc w:val="center"/>
        </w:trPr>
        <w:tc>
          <w:tcPr>
            <w:tcW w:w="1620" w:type="dxa"/>
            <w:tcBorders>
              <w:top w:val="nil"/>
              <w:left w:val="nil"/>
              <w:bottom w:val="nil"/>
              <w:right w:val="nil"/>
            </w:tcBorders>
          </w:tcPr>
          <w:p w:rsidR="00807963" w:rsidRDefault="00807963" w:rsidP="00865DC9">
            <w:pPr>
              <w:widowControl w:val="0"/>
              <w:autoSpaceDE w:val="0"/>
              <w:autoSpaceDN w:val="0"/>
              <w:adjustRightInd w:val="0"/>
            </w:pPr>
            <w:r>
              <w:t>Observations</w:t>
            </w:r>
          </w:p>
        </w:tc>
        <w:tc>
          <w:tcPr>
            <w:tcW w:w="1350" w:type="dxa"/>
            <w:tcBorders>
              <w:top w:val="nil"/>
              <w:left w:val="nil"/>
              <w:bottom w:val="nil"/>
              <w:right w:val="nil"/>
            </w:tcBorders>
          </w:tcPr>
          <w:p w:rsidR="00807963" w:rsidRDefault="00807963" w:rsidP="00865DC9">
            <w:pPr>
              <w:widowControl w:val="0"/>
              <w:autoSpaceDE w:val="0"/>
              <w:autoSpaceDN w:val="0"/>
              <w:adjustRightInd w:val="0"/>
              <w:jc w:val="center"/>
            </w:pPr>
            <w:r>
              <w:t>1,389</w:t>
            </w:r>
          </w:p>
        </w:tc>
        <w:tc>
          <w:tcPr>
            <w:tcW w:w="1373" w:type="dxa"/>
            <w:tcBorders>
              <w:top w:val="nil"/>
              <w:left w:val="nil"/>
              <w:bottom w:val="nil"/>
              <w:right w:val="nil"/>
            </w:tcBorders>
          </w:tcPr>
          <w:p w:rsidR="00807963" w:rsidRDefault="00807963" w:rsidP="00865DC9">
            <w:pPr>
              <w:widowControl w:val="0"/>
              <w:autoSpaceDE w:val="0"/>
              <w:autoSpaceDN w:val="0"/>
              <w:adjustRightInd w:val="0"/>
              <w:jc w:val="center"/>
            </w:pPr>
            <w:r>
              <w:t>734</w:t>
            </w:r>
          </w:p>
        </w:tc>
        <w:tc>
          <w:tcPr>
            <w:tcW w:w="1432" w:type="dxa"/>
            <w:tcBorders>
              <w:top w:val="nil"/>
              <w:left w:val="nil"/>
              <w:bottom w:val="nil"/>
              <w:right w:val="nil"/>
            </w:tcBorders>
          </w:tcPr>
          <w:p w:rsidR="00807963" w:rsidRDefault="00807963" w:rsidP="00865DC9">
            <w:pPr>
              <w:widowControl w:val="0"/>
              <w:autoSpaceDE w:val="0"/>
              <w:autoSpaceDN w:val="0"/>
              <w:adjustRightInd w:val="0"/>
              <w:jc w:val="center"/>
            </w:pPr>
            <w:r>
              <w:t>1,389</w:t>
            </w:r>
          </w:p>
        </w:tc>
        <w:tc>
          <w:tcPr>
            <w:tcW w:w="1614" w:type="dxa"/>
            <w:tcBorders>
              <w:top w:val="nil"/>
              <w:left w:val="nil"/>
              <w:bottom w:val="nil"/>
              <w:right w:val="nil"/>
            </w:tcBorders>
          </w:tcPr>
          <w:p w:rsidR="00807963" w:rsidRDefault="00807963" w:rsidP="00865DC9">
            <w:pPr>
              <w:widowControl w:val="0"/>
              <w:autoSpaceDE w:val="0"/>
              <w:autoSpaceDN w:val="0"/>
              <w:adjustRightInd w:val="0"/>
              <w:jc w:val="center"/>
            </w:pPr>
            <w:r>
              <w:t>734</w:t>
            </w:r>
          </w:p>
        </w:tc>
        <w:tc>
          <w:tcPr>
            <w:tcW w:w="1614" w:type="dxa"/>
            <w:tcBorders>
              <w:top w:val="nil"/>
              <w:left w:val="nil"/>
              <w:bottom w:val="nil"/>
              <w:right w:val="nil"/>
            </w:tcBorders>
          </w:tcPr>
          <w:p w:rsidR="00807963" w:rsidRDefault="00807963" w:rsidP="00865DC9">
            <w:pPr>
              <w:widowControl w:val="0"/>
              <w:autoSpaceDE w:val="0"/>
              <w:autoSpaceDN w:val="0"/>
              <w:adjustRightInd w:val="0"/>
              <w:jc w:val="center"/>
            </w:pPr>
            <w:r>
              <w:t>1,389</w:t>
            </w:r>
          </w:p>
        </w:tc>
        <w:tc>
          <w:tcPr>
            <w:tcW w:w="1797" w:type="dxa"/>
            <w:tcBorders>
              <w:top w:val="nil"/>
              <w:left w:val="nil"/>
              <w:bottom w:val="nil"/>
              <w:right w:val="nil"/>
            </w:tcBorders>
          </w:tcPr>
          <w:p w:rsidR="00807963" w:rsidRDefault="00807963" w:rsidP="00865DC9">
            <w:pPr>
              <w:widowControl w:val="0"/>
              <w:autoSpaceDE w:val="0"/>
              <w:autoSpaceDN w:val="0"/>
              <w:adjustRightInd w:val="0"/>
              <w:jc w:val="center"/>
            </w:pPr>
            <w:r>
              <w:t>734</w:t>
            </w:r>
          </w:p>
        </w:tc>
      </w:tr>
      <w:tr w:rsidR="00807963" w:rsidTr="00865DC9">
        <w:tblPrEx>
          <w:tblBorders>
            <w:bottom w:val="single" w:sz="6" w:space="0" w:color="auto"/>
          </w:tblBorders>
        </w:tblPrEx>
        <w:trPr>
          <w:jc w:val="center"/>
        </w:trPr>
        <w:tc>
          <w:tcPr>
            <w:tcW w:w="1620" w:type="dxa"/>
            <w:tcBorders>
              <w:top w:val="nil"/>
              <w:left w:val="nil"/>
              <w:bottom w:val="single" w:sz="6" w:space="0" w:color="auto"/>
              <w:right w:val="nil"/>
            </w:tcBorders>
          </w:tcPr>
          <w:p w:rsidR="00807963" w:rsidRDefault="00807963" w:rsidP="00865DC9">
            <w:pPr>
              <w:widowControl w:val="0"/>
              <w:autoSpaceDE w:val="0"/>
              <w:autoSpaceDN w:val="0"/>
              <w:adjustRightInd w:val="0"/>
            </w:pPr>
            <w:r>
              <w:t>R-squared</w:t>
            </w:r>
          </w:p>
        </w:tc>
        <w:tc>
          <w:tcPr>
            <w:tcW w:w="1350"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0.101</w:t>
            </w:r>
          </w:p>
        </w:tc>
        <w:tc>
          <w:tcPr>
            <w:tcW w:w="1373"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0.006</w:t>
            </w:r>
          </w:p>
        </w:tc>
        <w:tc>
          <w:tcPr>
            <w:tcW w:w="1432"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0.007</w:t>
            </w:r>
          </w:p>
        </w:tc>
        <w:tc>
          <w:tcPr>
            <w:tcW w:w="1614"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0.037</w:t>
            </w:r>
          </w:p>
        </w:tc>
        <w:tc>
          <w:tcPr>
            <w:tcW w:w="1614"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0.003</w:t>
            </w:r>
          </w:p>
        </w:tc>
        <w:tc>
          <w:tcPr>
            <w:tcW w:w="1797"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0.038</w:t>
            </w:r>
          </w:p>
        </w:tc>
      </w:tr>
    </w:tbl>
    <w:p w:rsidR="00807963" w:rsidRDefault="00807963" w:rsidP="00807963">
      <w:pPr>
        <w:widowControl w:val="0"/>
        <w:autoSpaceDE w:val="0"/>
        <w:autoSpaceDN w:val="0"/>
        <w:adjustRightInd w:val="0"/>
        <w:jc w:val="center"/>
      </w:pPr>
      <w:r>
        <w:t>Standard errors in parentheses</w:t>
      </w:r>
    </w:p>
    <w:p w:rsidR="00807963" w:rsidRDefault="00807963" w:rsidP="00807963">
      <w:pPr>
        <w:widowControl w:val="0"/>
        <w:autoSpaceDE w:val="0"/>
        <w:autoSpaceDN w:val="0"/>
        <w:adjustRightInd w:val="0"/>
        <w:jc w:val="center"/>
      </w:pPr>
      <w:r>
        <w:t>** p&lt;0.01, * p&lt;0.05 for one-tailed tests</w:t>
      </w:r>
    </w:p>
    <w:p w:rsidR="00807963" w:rsidRDefault="00807963" w:rsidP="00807963">
      <w:pPr>
        <w:widowControl w:val="0"/>
        <w:autoSpaceDE w:val="0"/>
        <w:autoSpaceDN w:val="0"/>
        <w:adjustRightInd w:val="0"/>
        <w:jc w:val="center"/>
      </w:pPr>
    </w:p>
    <w:p w:rsidR="00807963" w:rsidRDefault="00807963" w:rsidP="00807963">
      <w:r>
        <w:br w:type="page"/>
      </w:r>
    </w:p>
    <w:p w:rsidR="00807963" w:rsidRDefault="00807963" w:rsidP="00807963">
      <w:pPr>
        <w:rPr>
          <w:b/>
        </w:rPr>
      </w:pPr>
      <w:r>
        <w:rPr>
          <w:b/>
        </w:rPr>
        <w:lastRenderedPageBreak/>
        <w:t>Table S3-2: Results for Each Outcome Variable (Interaction)</w:t>
      </w:r>
    </w:p>
    <w:tbl>
      <w:tblPr>
        <w:tblW w:w="10080" w:type="dxa"/>
        <w:jc w:val="center"/>
        <w:tblLayout w:type="fixed"/>
        <w:tblCellMar>
          <w:left w:w="75" w:type="dxa"/>
          <w:right w:w="75" w:type="dxa"/>
        </w:tblCellMar>
        <w:tblLook w:val="0000" w:firstRow="0" w:lastRow="0" w:firstColumn="0" w:lastColumn="0" w:noHBand="0" w:noVBand="0"/>
      </w:tblPr>
      <w:tblGrid>
        <w:gridCol w:w="1620"/>
        <w:gridCol w:w="1260"/>
        <w:gridCol w:w="1350"/>
        <w:gridCol w:w="1241"/>
        <w:gridCol w:w="1481"/>
        <w:gridCol w:w="1481"/>
        <w:gridCol w:w="1647"/>
      </w:tblGrid>
      <w:tr w:rsidR="00807963" w:rsidTr="00865DC9">
        <w:trPr>
          <w:jc w:val="center"/>
        </w:trPr>
        <w:tc>
          <w:tcPr>
            <w:tcW w:w="1620" w:type="dxa"/>
            <w:tcBorders>
              <w:top w:val="single" w:sz="6" w:space="0" w:color="auto"/>
              <w:left w:val="nil"/>
              <w:bottom w:val="nil"/>
              <w:right w:val="nil"/>
            </w:tcBorders>
          </w:tcPr>
          <w:p w:rsidR="00807963" w:rsidRDefault="00807963" w:rsidP="00865DC9">
            <w:pPr>
              <w:widowControl w:val="0"/>
              <w:autoSpaceDE w:val="0"/>
              <w:autoSpaceDN w:val="0"/>
              <w:adjustRightInd w:val="0"/>
            </w:pPr>
          </w:p>
        </w:tc>
        <w:tc>
          <w:tcPr>
            <w:tcW w:w="1260" w:type="dxa"/>
            <w:tcBorders>
              <w:top w:val="single" w:sz="6" w:space="0" w:color="auto"/>
              <w:left w:val="nil"/>
              <w:bottom w:val="nil"/>
              <w:right w:val="nil"/>
            </w:tcBorders>
          </w:tcPr>
          <w:p w:rsidR="00807963" w:rsidRDefault="00807963" w:rsidP="00865DC9">
            <w:pPr>
              <w:widowControl w:val="0"/>
              <w:autoSpaceDE w:val="0"/>
              <w:autoSpaceDN w:val="0"/>
              <w:adjustRightInd w:val="0"/>
              <w:jc w:val="center"/>
            </w:pPr>
            <w:r>
              <w:t>(1)</w:t>
            </w:r>
          </w:p>
        </w:tc>
        <w:tc>
          <w:tcPr>
            <w:tcW w:w="1350" w:type="dxa"/>
            <w:tcBorders>
              <w:top w:val="single" w:sz="6" w:space="0" w:color="auto"/>
              <w:left w:val="nil"/>
              <w:bottom w:val="nil"/>
              <w:right w:val="nil"/>
            </w:tcBorders>
          </w:tcPr>
          <w:p w:rsidR="00807963" w:rsidRDefault="00807963" w:rsidP="00865DC9">
            <w:pPr>
              <w:widowControl w:val="0"/>
              <w:autoSpaceDE w:val="0"/>
              <w:autoSpaceDN w:val="0"/>
              <w:adjustRightInd w:val="0"/>
              <w:jc w:val="center"/>
            </w:pPr>
            <w:r>
              <w:t>(2)</w:t>
            </w:r>
          </w:p>
        </w:tc>
        <w:tc>
          <w:tcPr>
            <w:tcW w:w="1241" w:type="dxa"/>
            <w:tcBorders>
              <w:top w:val="single" w:sz="6" w:space="0" w:color="auto"/>
              <w:left w:val="nil"/>
              <w:bottom w:val="nil"/>
              <w:right w:val="nil"/>
            </w:tcBorders>
          </w:tcPr>
          <w:p w:rsidR="00807963" w:rsidRDefault="00807963" w:rsidP="00865DC9">
            <w:pPr>
              <w:widowControl w:val="0"/>
              <w:autoSpaceDE w:val="0"/>
              <w:autoSpaceDN w:val="0"/>
              <w:adjustRightInd w:val="0"/>
              <w:jc w:val="center"/>
            </w:pPr>
            <w:r>
              <w:t>(3)</w:t>
            </w:r>
          </w:p>
        </w:tc>
        <w:tc>
          <w:tcPr>
            <w:tcW w:w="1481" w:type="dxa"/>
            <w:tcBorders>
              <w:top w:val="single" w:sz="6" w:space="0" w:color="auto"/>
              <w:left w:val="nil"/>
              <w:bottom w:val="nil"/>
              <w:right w:val="nil"/>
            </w:tcBorders>
          </w:tcPr>
          <w:p w:rsidR="00807963" w:rsidRDefault="00807963" w:rsidP="00865DC9">
            <w:pPr>
              <w:widowControl w:val="0"/>
              <w:autoSpaceDE w:val="0"/>
              <w:autoSpaceDN w:val="0"/>
              <w:adjustRightInd w:val="0"/>
              <w:jc w:val="center"/>
            </w:pPr>
            <w:r>
              <w:t>(4)</w:t>
            </w:r>
          </w:p>
        </w:tc>
        <w:tc>
          <w:tcPr>
            <w:tcW w:w="1481" w:type="dxa"/>
            <w:tcBorders>
              <w:top w:val="single" w:sz="6" w:space="0" w:color="auto"/>
              <w:left w:val="nil"/>
              <w:bottom w:val="nil"/>
              <w:right w:val="nil"/>
            </w:tcBorders>
          </w:tcPr>
          <w:p w:rsidR="00807963" w:rsidRDefault="00807963" w:rsidP="00865DC9">
            <w:pPr>
              <w:widowControl w:val="0"/>
              <w:autoSpaceDE w:val="0"/>
              <w:autoSpaceDN w:val="0"/>
              <w:adjustRightInd w:val="0"/>
              <w:jc w:val="center"/>
            </w:pPr>
            <w:r>
              <w:t>(5)</w:t>
            </w:r>
          </w:p>
        </w:tc>
        <w:tc>
          <w:tcPr>
            <w:tcW w:w="1647" w:type="dxa"/>
            <w:tcBorders>
              <w:top w:val="single" w:sz="6" w:space="0" w:color="auto"/>
              <w:left w:val="nil"/>
              <w:bottom w:val="nil"/>
              <w:right w:val="nil"/>
            </w:tcBorders>
          </w:tcPr>
          <w:p w:rsidR="00807963" w:rsidRDefault="00807963" w:rsidP="00865DC9">
            <w:pPr>
              <w:widowControl w:val="0"/>
              <w:autoSpaceDE w:val="0"/>
              <w:autoSpaceDN w:val="0"/>
              <w:adjustRightInd w:val="0"/>
              <w:jc w:val="center"/>
            </w:pPr>
            <w:r>
              <w:t>(6)</w:t>
            </w:r>
          </w:p>
        </w:tc>
      </w:tr>
      <w:tr w:rsidR="00807963" w:rsidTr="00865DC9">
        <w:trPr>
          <w:jc w:val="center"/>
        </w:trPr>
        <w:tc>
          <w:tcPr>
            <w:tcW w:w="1620" w:type="dxa"/>
            <w:tcBorders>
              <w:top w:val="nil"/>
              <w:left w:val="nil"/>
              <w:bottom w:val="single" w:sz="6" w:space="0" w:color="auto"/>
              <w:right w:val="nil"/>
            </w:tcBorders>
          </w:tcPr>
          <w:p w:rsidR="00807963" w:rsidRDefault="00807963" w:rsidP="00865DC9">
            <w:pPr>
              <w:widowControl w:val="0"/>
              <w:autoSpaceDE w:val="0"/>
              <w:autoSpaceDN w:val="0"/>
              <w:adjustRightInd w:val="0"/>
            </w:pPr>
          </w:p>
        </w:tc>
        <w:tc>
          <w:tcPr>
            <w:tcW w:w="1260"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Democrats Confidence</w:t>
            </w:r>
          </w:p>
        </w:tc>
        <w:tc>
          <w:tcPr>
            <w:tcW w:w="1350"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Republicans Confidence</w:t>
            </w:r>
          </w:p>
        </w:tc>
        <w:tc>
          <w:tcPr>
            <w:tcW w:w="1241"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 xml:space="preserve">Democrats </w:t>
            </w:r>
          </w:p>
          <w:p w:rsidR="00807963" w:rsidRDefault="00807963" w:rsidP="00865DC9">
            <w:pPr>
              <w:widowControl w:val="0"/>
              <w:autoSpaceDE w:val="0"/>
              <w:autoSpaceDN w:val="0"/>
              <w:adjustRightInd w:val="0"/>
              <w:jc w:val="center"/>
            </w:pPr>
            <w:r>
              <w:t>Past</w:t>
            </w:r>
          </w:p>
        </w:tc>
        <w:tc>
          <w:tcPr>
            <w:tcW w:w="1481"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Republicans</w:t>
            </w:r>
          </w:p>
          <w:p w:rsidR="00807963" w:rsidRDefault="00807963" w:rsidP="00865DC9">
            <w:pPr>
              <w:widowControl w:val="0"/>
              <w:autoSpaceDE w:val="0"/>
              <w:autoSpaceDN w:val="0"/>
              <w:adjustRightInd w:val="0"/>
              <w:jc w:val="center"/>
            </w:pPr>
            <w:r>
              <w:t>Past</w:t>
            </w:r>
          </w:p>
        </w:tc>
        <w:tc>
          <w:tcPr>
            <w:tcW w:w="1481"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 xml:space="preserve">Democrats </w:t>
            </w:r>
          </w:p>
          <w:p w:rsidR="00807963" w:rsidRDefault="00807963" w:rsidP="00865DC9">
            <w:pPr>
              <w:widowControl w:val="0"/>
              <w:autoSpaceDE w:val="0"/>
              <w:autoSpaceDN w:val="0"/>
              <w:adjustRightInd w:val="0"/>
              <w:jc w:val="center"/>
            </w:pPr>
            <w:r>
              <w:t>Future</w:t>
            </w:r>
          </w:p>
        </w:tc>
        <w:tc>
          <w:tcPr>
            <w:tcW w:w="1647"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 xml:space="preserve">Republicans </w:t>
            </w:r>
          </w:p>
          <w:p w:rsidR="00807963" w:rsidRDefault="00807963" w:rsidP="00865DC9">
            <w:pPr>
              <w:widowControl w:val="0"/>
              <w:autoSpaceDE w:val="0"/>
              <w:autoSpaceDN w:val="0"/>
              <w:adjustRightInd w:val="0"/>
              <w:jc w:val="center"/>
            </w:pPr>
            <w:r>
              <w:t>Future</w:t>
            </w:r>
          </w:p>
        </w:tc>
      </w:tr>
      <w:tr w:rsidR="00807963" w:rsidTr="00865DC9">
        <w:trPr>
          <w:jc w:val="center"/>
        </w:trPr>
        <w:tc>
          <w:tcPr>
            <w:tcW w:w="1620" w:type="dxa"/>
            <w:tcBorders>
              <w:top w:val="nil"/>
              <w:left w:val="nil"/>
              <w:bottom w:val="nil"/>
              <w:right w:val="nil"/>
            </w:tcBorders>
          </w:tcPr>
          <w:p w:rsidR="00807963" w:rsidRDefault="00807963" w:rsidP="00865DC9">
            <w:pPr>
              <w:widowControl w:val="0"/>
              <w:autoSpaceDE w:val="0"/>
              <w:autoSpaceDN w:val="0"/>
              <w:adjustRightInd w:val="0"/>
            </w:pPr>
          </w:p>
        </w:tc>
        <w:tc>
          <w:tcPr>
            <w:tcW w:w="1260"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350"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241"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647" w:type="dxa"/>
            <w:tcBorders>
              <w:top w:val="nil"/>
              <w:left w:val="nil"/>
              <w:bottom w:val="nil"/>
              <w:right w:val="nil"/>
            </w:tcBorders>
          </w:tcPr>
          <w:p w:rsidR="00807963" w:rsidRDefault="00807963" w:rsidP="00865DC9">
            <w:pPr>
              <w:widowControl w:val="0"/>
              <w:autoSpaceDE w:val="0"/>
              <w:autoSpaceDN w:val="0"/>
              <w:adjustRightInd w:val="0"/>
              <w:jc w:val="center"/>
            </w:pPr>
          </w:p>
        </w:tc>
      </w:tr>
      <w:tr w:rsidR="00807963" w:rsidTr="00865DC9">
        <w:trPr>
          <w:jc w:val="center"/>
        </w:trPr>
        <w:tc>
          <w:tcPr>
            <w:tcW w:w="1620" w:type="dxa"/>
            <w:tcBorders>
              <w:top w:val="nil"/>
              <w:left w:val="nil"/>
              <w:bottom w:val="nil"/>
              <w:right w:val="nil"/>
            </w:tcBorders>
          </w:tcPr>
          <w:p w:rsidR="00807963" w:rsidRDefault="00807963" w:rsidP="00865DC9">
            <w:pPr>
              <w:widowControl w:val="0"/>
              <w:autoSpaceDE w:val="0"/>
              <w:autoSpaceDN w:val="0"/>
              <w:adjustRightInd w:val="0"/>
            </w:pPr>
            <w:r>
              <w:t>U.S. Condition</w:t>
            </w:r>
          </w:p>
        </w:tc>
        <w:tc>
          <w:tcPr>
            <w:tcW w:w="1260" w:type="dxa"/>
            <w:tcBorders>
              <w:top w:val="nil"/>
              <w:left w:val="nil"/>
              <w:bottom w:val="nil"/>
              <w:right w:val="nil"/>
            </w:tcBorders>
          </w:tcPr>
          <w:p w:rsidR="00807963" w:rsidRDefault="00807963" w:rsidP="00865DC9">
            <w:pPr>
              <w:widowControl w:val="0"/>
              <w:autoSpaceDE w:val="0"/>
              <w:autoSpaceDN w:val="0"/>
              <w:adjustRightInd w:val="0"/>
              <w:jc w:val="center"/>
            </w:pPr>
            <w:r>
              <w:t>0.650**</w:t>
            </w:r>
          </w:p>
        </w:tc>
        <w:tc>
          <w:tcPr>
            <w:tcW w:w="1350" w:type="dxa"/>
            <w:tcBorders>
              <w:top w:val="nil"/>
              <w:left w:val="nil"/>
              <w:bottom w:val="nil"/>
              <w:right w:val="nil"/>
            </w:tcBorders>
          </w:tcPr>
          <w:p w:rsidR="00807963" w:rsidRDefault="00807963" w:rsidP="00865DC9">
            <w:pPr>
              <w:widowControl w:val="0"/>
              <w:autoSpaceDE w:val="0"/>
              <w:autoSpaceDN w:val="0"/>
              <w:adjustRightInd w:val="0"/>
              <w:jc w:val="center"/>
            </w:pPr>
            <w:r>
              <w:t>-0.838**</w:t>
            </w:r>
          </w:p>
        </w:tc>
        <w:tc>
          <w:tcPr>
            <w:tcW w:w="1241" w:type="dxa"/>
            <w:tcBorders>
              <w:top w:val="nil"/>
              <w:left w:val="nil"/>
              <w:bottom w:val="nil"/>
              <w:right w:val="nil"/>
            </w:tcBorders>
          </w:tcPr>
          <w:p w:rsidR="00807963" w:rsidRDefault="00807963" w:rsidP="00865DC9">
            <w:pPr>
              <w:widowControl w:val="0"/>
              <w:autoSpaceDE w:val="0"/>
              <w:autoSpaceDN w:val="0"/>
              <w:adjustRightInd w:val="0"/>
              <w:jc w:val="center"/>
            </w:pPr>
            <w:r>
              <w:t>0.449**</w:t>
            </w: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r>
              <w:t>-0.538*</w:t>
            </w: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r>
              <w:t>0.290*</w:t>
            </w:r>
          </w:p>
        </w:tc>
        <w:tc>
          <w:tcPr>
            <w:tcW w:w="1647" w:type="dxa"/>
            <w:tcBorders>
              <w:top w:val="nil"/>
              <w:left w:val="nil"/>
              <w:bottom w:val="nil"/>
              <w:right w:val="nil"/>
            </w:tcBorders>
          </w:tcPr>
          <w:p w:rsidR="00807963" w:rsidRDefault="00807963" w:rsidP="00865DC9">
            <w:pPr>
              <w:widowControl w:val="0"/>
              <w:autoSpaceDE w:val="0"/>
              <w:autoSpaceDN w:val="0"/>
              <w:adjustRightInd w:val="0"/>
              <w:jc w:val="center"/>
            </w:pPr>
            <w:r>
              <w:t>-0.503*</w:t>
            </w:r>
          </w:p>
        </w:tc>
      </w:tr>
      <w:tr w:rsidR="00807963" w:rsidTr="00865DC9">
        <w:trPr>
          <w:jc w:val="center"/>
        </w:trPr>
        <w:tc>
          <w:tcPr>
            <w:tcW w:w="1620" w:type="dxa"/>
            <w:tcBorders>
              <w:top w:val="nil"/>
              <w:left w:val="nil"/>
              <w:bottom w:val="nil"/>
              <w:right w:val="nil"/>
            </w:tcBorders>
          </w:tcPr>
          <w:p w:rsidR="00807963" w:rsidRDefault="00807963" w:rsidP="00865DC9">
            <w:pPr>
              <w:widowControl w:val="0"/>
              <w:autoSpaceDE w:val="0"/>
              <w:autoSpaceDN w:val="0"/>
              <w:adjustRightInd w:val="0"/>
            </w:pPr>
          </w:p>
        </w:tc>
        <w:tc>
          <w:tcPr>
            <w:tcW w:w="1260" w:type="dxa"/>
            <w:tcBorders>
              <w:top w:val="nil"/>
              <w:left w:val="nil"/>
              <w:bottom w:val="nil"/>
              <w:right w:val="nil"/>
            </w:tcBorders>
          </w:tcPr>
          <w:p w:rsidR="00807963" w:rsidRDefault="00807963" w:rsidP="00865DC9">
            <w:pPr>
              <w:widowControl w:val="0"/>
              <w:autoSpaceDE w:val="0"/>
              <w:autoSpaceDN w:val="0"/>
              <w:adjustRightInd w:val="0"/>
              <w:jc w:val="center"/>
            </w:pPr>
            <w:r>
              <w:t>(0.138)</w:t>
            </w:r>
          </w:p>
        </w:tc>
        <w:tc>
          <w:tcPr>
            <w:tcW w:w="1350" w:type="dxa"/>
            <w:tcBorders>
              <w:top w:val="nil"/>
              <w:left w:val="nil"/>
              <w:bottom w:val="nil"/>
              <w:right w:val="nil"/>
            </w:tcBorders>
          </w:tcPr>
          <w:p w:rsidR="00807963" w:rsidRDefault="00807963" w:rsidP="00865DC9">
            <w:pPr>
              <w:widowControl w:val="0"/>
              <w:autoSpaceDE w:val="0"/>
              <w:autoSpaceDN w:val="0"/>
              <w:adjustRightInd w:val="0"/>
              <w:jc w:val="center"/>
            </w:pPr>
            <w:r>
              <w:t>(0.200)</w:t>
            </w:r>
          </w:p>
        </w:tc>
        <w:tc>
          <w:tcPr>
            <w:tcW w:w="1241" w:type="dxa"/>
            <w:tcBorders>
              <w:top w:val="nil"/>
              <w:left w:val="nil"/>
              <w:bottom w:val="nil"/>
              <w:right w:val="nil"/>
            </w:tcBorders>
          </w:tcPr>
          <w:p w:rsidR="00807963" w:rsidRDefault="00807963" w:rsidP="00865DC9">
            <w:pPr>
              <w:widowControl w:val="0"/>
              <w:autoSpaceDE w:val="0"/>
              <w:autoSpaceDN w:val="0"/>
              <w:adjustRightInd w:val="0"/>
              <w:jc w:val="center"/>
            </w:pPr>
            <w:r>
              <w:t>(0.126)</w:t>
            </w: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r>
              <w:t>(0.230)</w:t>
            </w: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r>
              <w:t>(0.124)</w:t>
            </w:r>
          </w:p>
        </w:tc>
        <w:tc>
          <w:tcPr>
            <w:tcW w:w="1647" w:type="dxa"/>
            <w:tcBorders>
              <w:top w:val="nil"/>
              <w:left w:val="nil"/>
              <w:bottom w:val="nil"/>
              <w:right w:val="nil"/>
            </w:tcBorders>
          </w:tcPr>
          <w:p w:rsidR="00807963" w:rsidRDefault="00807963" w:rsidP="00865DC9">
            <w:pPr>
              <w:widowControl w:val="0"/>
              <w:autoSpaceDE w:val="0"/>
              <w:autoSpaceDN w:val="0"/>
              <w:adjustRightInd w:val="0"/>
              <w:jc w:val="center"/>
            </w:pPr>
            <w:r>
              <w:t>(0.226)</w:t>
            </w:r>
          </w:p>
        </w:tc>
      </w:tr>
      <w:tr w:rsidR="00807963" w:rsidTr="00865DC9">
        <w:trPr>
          <w:jc w:val="center"/>
        </w:trPr>
        <w:tc>
          <w:tcPr>
            <w:tcW w:w="1620" w:type="dxa"/>
            <w:tcBorders>
              <w:top w:val="nil"/>
              <w:left w:val="nil"/>
              <w:bottom w:val="nil"/>
              <w:right w:val="nil"/>
            </w:tcBorders>
          </w:tcPr>
          <w:p w:rsidR="00807963" w:rsidRDefault="00807963" w:rsidP="00865DC9">
            <w:pPr>
              <w:widowControl w:val="0"/>
              <w:autoSpaceDE w:val="0"/>
              <w:autoSpaceDN w:val="0"/>
              <w:adjustRightInd w:val="0"/>
            </w:pPr>
            <w:proofErr w:type="spellStart"/>
            <w:r>
              <w:t>Aff</w:t>
            </w:r>
            <w:proofErr w:type="spellEnd"/>
            <w:r>
              <w:t>. Pol.</w:t>
            </w:r>
          </w:p>
        </w:tc>
        <w:tc>
          <w:tcPr>
            <w:tcW w:w="1260" w:type="dxa"/>
            <w:tcBorders>
              <w:top w:val="nil"/>
              <w:left w:val="nil"/>
              <w:bottom w:val="nil"/>
              <w:right w:val="nil"/>
            </w:tcBorders>
          </w:tcPr>
          <w:p w:rsidR="00807963" w:rsidRDefault="00807963" w:rsidP="00865DC9">
            <w:pPr>
              <w:widowControl w:val="0"/>
              <w:autoSpaceDE w:val="0"/>
              <w:autoSpaceDN w:val="0"/>
              <w:adjustRightInd w:val="0"/>
              <w:jc w:val="center"/>
            </w:pPr>
            <w:r>
              <w:t>-1.196**</w:t>
            </w:r>
          </w:p>
        </w:tc>
        <w:tc>
          <w:tcPr>
            <w:tcW w:w="1350" w:type="dxa"/>
            <w:tcBorders>
              <w:top w:val="nil"/>
              <w:left w:val="nil"/>
              <w:bottom w:val="nil"/>
              <w:right w:val="nil"/>
            </w:tcBorders>
          </w:tcPr>
          <w:p w:rsidR="00807963" w:rsidRDefault="00807963" w:rsidP="00865DC9">
            <w:pPr>
              <w:widowControl w:val="0"/>
              <w:autoSpaceDE w:val="0"/>
              <w:autoSpaceDN w:val="0"/>
              <w:adjustRightInd w:val="0"/>
              <w:jc w:val="center"/>
            </w:pPr>
            <w:r>
              <w:t>0.723**</w:t>
            </w:r>
          </w:p>
        </w:tc>
        <w:tc>
          <w:tcPr>
            <w:tcW w:w="1241" w:type="dxa"/>
            <w:tcBorders>
              <w:top w:val="nil"/>
              <w:left w:val="nil"/>
              <w:bottom w:val="nil"/>
              <w:right w:val="nil"/>
            </w:tcBorders>
          </w:tcPr>
          <w:p w:rsidR="00807963" w:rsidRDefault="00807963" w:rsidP="00865DC9">
            <w:pPr>
              <w:widowControl w:val="0"/>
              <w:autoSpaceDE w:val="0"/>
              <w:autoSpaceDN w:val="0"/>
              <w:adjustRightInd w:val="0"/>
              <w:jc w:val="center"/>
            </w:pPr>
            <w:r>
              <w:t>-0.789**</w:t>
            </w: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r>
              <w:t>1.505**</w:t>
            </w: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r>
              <w:t>-0.724**</w:t>
            </w:r>
          </w:p>
        </w:tc>
        <w:tc>
          <w:tcPr>
            <w:tcW w:w="1647" w:type="dxa"/>
            <w:tcBorders>
              <w:top w:val="nil"/>
              <w:left w:val="nil"/>
              <w:bottom w:val="nil"/>
              <w:right w:val="nil"/>
            </w:tcBorders>
          </w:tcPr>
          <w:p w:rsidR="00807963" w:rsidRDefault="00807963" w:rsidP="00865DC9">
            <w:pPr>
              <w:widowControl w:val="0"/>
              <w:autoSpaceDE w:val="0"/>
              <w:autoSpaceDN w:val="0"/>
              <w:adjustRightInd w:val="0"/>
              <w:jc w:val="center"/>
            </w:pPr>
            <w:r>
              <w:t>1.397**</w:t>
            </w:r>
          </w:p>
        </w:tc>
      </w:tr>
      <w:tr w:rsidR="00807963" w:rsidTr="00865DC9">
        <w:trPr>
          <w:jc w:val="center"/>
        </w:trPr>
        <w:tc>
          <w:tcPr>
            <w:tcW w:w="1620" w:type="dxa"/>
            <w:tcBorders>
              <w:top w:val="nil"/>
              <w:left w:val="nil"/>
              <w:bottom w:val="nil"/>
              <w:right w:val="nil"/>
            </w:tcBorders>
          </w:tcPr>
          <w:p w:rsidR="00807963" w:rsidRDefault="00807963" w:rsidP="00865DC9">
            <w:pPr>
              <w:widowControl w:val="0"/>
              <w:autoSpaceDE w:val="0"/>
              <w:autoSpaceDN w:val="0"/>
              <w:adjustRightInd w:val="0"/>
            </w:pPr>
          </w:p>
        </w:tc>
        <w:tc>
          <w:tcPr>
            <w:tcW w:w="1260" w:type="dxa"/>
            <w:tcBorders>
              <w:top w:val="nil"/>
              <w:left w:val="nil"/>
              <w:bottom w:val="nil"/>
              <w:right w:val="nil"/>
            </w:tcBorders>
          </w:tcPr>
          <w:p w:rsidR="00807963" w:rsidRDefault="00807963" w:rsidP="00865DC9">
            <w:pPr>
              <w:widowControl w:val="0"/>
              <w:autoSpaceDE w:val="0"/>
              <w:autoSpaceDN w:val="0"/>
              <w:adjustRightInd w:val="0"/>
              <w:jc w:val="center"/>
            </w:pPr>
            <w:r>
              <w:t>(0.159)</w:t>
            </w:r>
          </w:p>
        </w:tc>
        <w:tc>
          <w:tcPr>
            <w:tcW w:w="1350" w:type="dxa"/>
            <w:tcBorders>
              <w:top w:val="nil"/>
              <w:left w:val="nil"/>
              <w:bottom w:val="nil"/>
              <w:right w:val="nil"/>
            </w:tcBorders>
          </w:tcPr>
          <w:p w:rsidR="00807963" w:rsidRDefault="00807963" w:rsidP="00865DC9">
            <w:pPr>
              <w:widowControl w:val="0"/>
              <w:autoSpaceDE w:val="0"/>
              <w:autoSpaceDN w:val="0"/>
              <w:adjustRightInd w:val="0"/>
              <w:jc w:val="center"/>
            </w:pPr>
            <w:r>
              <w:t>(0.256)</w:t>
            </w:r>
          </w:p>
        </w:tc>
        <w:tc>
          <w:tcPr>
            <w:tcW w:w="1241" w:type="dxa"/>
            <w:tcBorders>
              <w:top w:val="nil"/>
              <w:left w:val="nil"/>
              <w:bottom w:val="nil"/>
              <w:right w:val="nil"/>
            </w:tcBorders>
          </w:tcPr>
          <w:p w:rsidR="00807963" w:rsidRDefault="00807963" w:rsidP="00865DC9">
            <w:pPr>
              <w:widowControl w:val="0"/>
              <w:autoSpaceDE w:val="0"/>
              <w:autoSpaceDN w:val="0"/>
              <w:adjustRightInd w:val="0"/>
              <w:jc w:val="center"/>
            </w:pPr>
            <w:r>
              <w:t>(0.145)</w:t>
            </w: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r>
              <w:t>(0.296)</w:t>
            </w: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r>
              <w:t>(0.143)</w:t>
            </w:r>
          </w:p>
        </w:tc>
        <w:tc>
          <w:tcPr>
            <w:tcW w:w="1647" w:type="dxa"/>
            <w:tcBorders>
              <w:top w:val="nil"/>
              <w:left w:val="nil"/>
              <w:bottom w:val="nil"/>
              <w:right w:val="nil"/>
            </w:tcBorders>
          </w:tcPr>
          <w:p w:rsidR="00807963" w:rsidRDefault="00807963" w:rsidP="00865DC9">
            <w:pPr>
              <w:widowControl w:val="0"/>
              <w:autoSpaceDE w:val="0"/>
              <w:autoSpaceDN w:val="0"/>
              <w:adjustRightInd w:val="0"/>
              <w:jc w:val="center"/>
            </w:pPr>
            <w:r>
              <w:t>(0.290)</w:t>
            </w:r>
          </w:p>
        </w:tc>
      </w:tr>
      <w:tr w:rsidR="00807963" w:rsidTr="00865DC9">
        <w:trPr>
          <w:jc w:val="center"/>
        </w:trPr>
        <w:tc>
          <w:tcPr>
            <w:tcW w:w="1620" w:type="dxa"/>
            <w:tcBorders>
              <w:top w:val="nil"/>
              <w:left w:val="nil"/>
              <w:bottom w:val="nil"/>
              <w:right w:val="nil"/>
            </w:tcBorders>
          </w:tcPr>
          <w:p w:rsidR="00807963" w:rsidRDefault="00807963" w:rsidP="00865DC9">
            <w:pPr>
              <w:widowControl w:val="0"/>
              <w:autoSpaceDE w:val="0"/>
              <w:autoSpaceDN w:val="0"/>
              <w:adjustRightInd w:val="0"/>
            </w:pPr>
            <w:r>
              <w:t xml:space="preserve">U.S. X </w:t>
            </w:r>
          </w:p>
        </w:tc>
        <w:tc>
          <w:tcPr>
            <w:tcW w:w="1260" w:type="dxa"/>
            <w:tcBorders>
              <w:top w:val="nil"/>
              <w:left w:val="nil"/>
              <w:bottom w:val="nil"/>
              <w:right w:val="nil"/>
            </w:tcBorders>
          </w:tcPr>
          <w:p w:rsidR="00807963" w:rsidRDefault="00807963" w:rsidP="00865DC9">
            <w:pPr>
              <w:widowControl w:val="0"/>
              <w:autoSpaceDE w:val="0"/>
              <w:autoSpaceDN w:val="0"/>
              <w:adjustRightInd w:val="0"/>
              <w:jc w:val="center"/>
            </w:pPr>
            <w:r>
              <w:t>-0.165</w:t>
            </w:r>
          </w:p>
        </w:tc>
        <w:tc>
          <w:tcPr>
            <w:tcW w:w="1350" w:type="dxa"/>
            <w:tcBorders>
              <w:top w:val="nil"/>
              <w:left w:val="nil"/>
              <w:bottom w:val="nil"/>
              <w:right w:val="nil"/>
            </w:tcBorders>
          </w:tcPr>
          <w:p w:rsidR="00807963" w:rsidRDefault="00807963" w:rsidP="00865DC9">
            <w:pPr>
              <w:widowControl w:val="0"/>
              <w:autoSpaceDE w:val="0"/>
              <w:autoSpaceDN w:val="0"/>
              <w:adjustRightInd w:val="0"/>
              <w:jc w:val="center"/>
            </w:pPr>
            <w:r>
              <w:t>1.323**</w:t>
            </w:r>
          </w:p>
        </w:tc>
        <w:tc>
          <w:tcPr>
            <w:tcW w:w="1241" w:type="dxa"/>
            <w:tcBorders>
              <w:top w:val="nil"/>
              <w:left w:val="nil"/>
              <w:bottom w:val="nil"/>
              <w:right w:val="nil"/>
            </w:tcBorders>
          </w:tcPr>
          <w:p w:rsidR="00807963" w:rsidRDefault="00807963" w:rsidP="00865DC9">
            <w:pPr>
              <w:widowControl w:val="0"/>
              <w:autoSpaceDE w:val="0"/>
              <w:autoSpaceDN w:val="0"/>
              <w:adjustRightInd w:val="0"/>
              <w:jc w:val="center"/>
            </w:pPr>
            <w:r>
              <w:t>-0.563**</w:t>
            </w: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r>
              <w:t>0.256</w:t>
            </w: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r>
              <w:t>-0.350*</w:t>
            </w:r>
          </w:p>
        </w:tc>
        <w:tc>
          <w:tcPr>
            <w:tcW w:w="1647" w:type="dxa"/>
            <w:tcBorders>
              <w:top w:val="nil"/>
              <w:left w:val="nil"/>
              <w:bottom w:val="nil"/>
              <w:right w:val="nil"/>
            </w:tcBorders>
          </w:tcPr>
          <w:p w:rsidR="00807963" w:rsidRDefault="00807963" w:rsidP="00865DC9">
            <w:pPr>
              <w:widowControl w:val="0"/>
              <w:autoSpaceDE w:val="0"/>
              <w:autoSpaceDN w:val="0"/>
              <w:adjustRightInd w:val="0"/>
              <w:jc w:val="center"/>
            </w:pPr>
            <w:r>
              <w:t>0.195</w:t>
            </w:r>
          </w:p>
        </w:tc>
      </w:tr>
      <w:tr w:rsidR="00807963" w:rsidTr="00865DC9">
        <w:trPr>
          <w:jc w:val="center"/>
        </w:trPr>
        <w:tc>
          <w:tcPr>
            <w:tcW w:w="1620" w:type="dxa"/>
            <w:tcBorders>
              <w:top w:val="nil"/>
              <w:left w:val="nil"/>
              <w:bottom w:val="nil"/>
              <w:right w:val="nil"/>
            </w:tcBorders>
          </w:tcPr>
          <w:p w:rsidR="00807963" w:rsidRDefault="00807963" w:rsidP="00865DC9">
            <w:pPr>
              <w:widowControl w:val="0"/>
              <w:autoSpaceDE w:val="0"/>
              <w:autoSpaceDN w:val="0"/>
              <w:adjustRightInd w:val="0"/>
            </w:pPr>
            <w:proofErr w:type="spellStart"/>
            <w:r>
              <w:t>Aff</w:t>
            </w:r>
            <w:proofErr w:type="spellEnd"/>
            <w:r>
              <w:t>. Pol.</w:t>
            </w:r>
          </w:p>
        </w:tc>
        <w:tc>
          <w:tcPr>
            <w:tcW w:w="1260" w:type="dxa"/>
            <w:tcBorders>
              <w:top w:val="nil"/>
              <w:left w:val="nil"/>
              <w:bottom w:val="nil"/>
              <w:right w:val="nil"/>
            </w:tcBorders>
          </w:tcPr>
          <w:p w:rsidR="00807963" w:rsidRDefault="00807963" w:rsidP="00865DC9">
            <w:pPr>
              <w:widowControl w:val="0"/>
              <w:autoSpaceDE w:val="0"/>
              <w:autoSpaceDN w:val="0"/>
              <w:adjustRightInd w:val="0"/>
              <w:jc w:val="center"/>
            </w:pPr>
            <w:r>
              <w:t>(0.227)</w:t>
            </w:r>
          </w:p>
        </w:tc>
        <w:tc>
          <w:tcPr>
            <w:tcW w:w="1350" w:type="dxa"/>
            <w:tcBorders>
              <w:top w:val="nil"/>
              <w:left w:val="nil"/>
              <w:bottom w:val="nil"/>
              <w:right w:val="nil"/>
            </w:tcBorders>
          </w:tcPr>
          <w:p w:rsidR="00807963" w:rsidRDefault="00807963" w:rsidP="00865DC9">
            <w:pPr>
              <w:widowControl w:val="0"/>
              <w:autoSpaceDE w:val="0"/>
              <w:autoSpaceDN w:val="0"/>
              <w:adjustRightInd w:val="0"/>
              <w:jc w:val="center"/>
            </w:pPr>
            <w:r>
              <w:t>(0.360)</w:t>
            </w:r>
          </w:p>
        </w:tc>
        <w:tc>
          <w:tcPr>
            <w:tcW w:w="1241" w:type="dxa"/>
            <w:tcBorders>
              <w:top w:val="nil"/>
              <w:left w:val="nil"/>
              <w:bottom w:val="nil"/>
              <w:right w:val="nil"/>
            </w:tcBorders>
          </w:tcPr>
          <w:p w:rsidR="00807963" w:rsidRDefault="00807963" w:rsidP="00865DC9">
            <w:pPr>
              <w:widowControl w:val="0"/>
              <w:autoSpaceDE w:val="0"/>
              <w:autoSpaceDN w:val="0"/>
              <w:adjustRightInd w:val="0"/>
              <w:jc w:val="center"/>
            </w:pPr>
            <w:r>
              <w:t>(0.208)</w:t>
            </w: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r>
              <w:t>(0.416)</w:t>
            </w: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r>
              <w:t>(0.205)</w:t>
            </w:r>
          </w:p>
        </w:tc>
        <w:tc>
          <w:tcPr>
            <w:tcW w:w="1647" w:type="dxa"/>
            <w:tcBorders>
              <w:top w:val="nil"/>
              <w:left w:val="nil"/>
              <w:bottom w:val="nil"/>
              <w:right w:val="nil"/>
            </w:tcBorders>
          </w:tcPr>
          <w:p w:rsidR="00807963" w:rsidRDefault="00807963" w:rsidP="00865DC9">
            <w:pPr>
              <w:widowControl w:val="0"/>
              <w:autoSpaceDE w:val="0"/>
              <w:autoSpaceDN w:val="0"/>
              <w:adjustRightInd w:val="0"/>
              <w:jc w:val="center"/>
            </w:pPr>
            <w:r>
              <w:t>(0.407)</w:t>
            </w:r>
          </w:p>
        </w:tc>
      </w:tr>
      <w:tr w:rsidR="00807963" w:rsidTr="00865DC9">
        <w:trPr>
          <w:jc w:val="center"/>
        </w:trPr>
        <w:tc>
          <w:tcPr>
            <w:tcW w:w="1620" w:type="dxa"/>
            <w:tcBorders>
              <w:top w:val="nil"/>
              <w:left w:val="nil"/>
              <w:bottom w:val="nil"/>
              <w:right w:val="nil"/>
            </w:tcBorders>
          </w:tcPr>
          <w:p w:rsidR="00807963" w:rsidRDefault="00807963" w:rsidP="00865DC9">
            <w:pPr>
              <w:widowControl w:val="0"/>
              <w:autoSpaceDE w:val="0"/>
              <w:autoSpaceDN w:val="0"/>
              <w:adjustRightInd w:val="0"/>
            </w:pPr>
            <w:r>
              <w:t>Constant</w:t>
            </w:r>
          </w:p>
        </w:tc>
        <w:tc>
          <w:tcPr>
            <w:tcW w:w="1260" w:type="dxa"/>
            <w:tcBorders>
              <w:top w:val="nil"/>
              <w:left w:val="nil"/>
              <w:bottom w:val="nil"/>
              <w:right w:val="nil"/>
            </w:tcBorders>
          </w:tcPr>
          <w:p w:rsidR="00807963" w:rsidRDefault="00807963" w:rsidP="00865DC9">
            <w:pPr>
              <w:widowControl w:val="0"/>
              <w:autoSpaceDE w:val="0"/>
              <w:autoSpaceDN w:val="0"/>
              <w:adjustRightInd w:val="0"/>
              <w:jc w:val="center"/>
            </w:pPr>
            <w:r>
              <w:t>2.244**</w:t>
            </w:r>
          </w:p>
        </w:tc>
        <w:tc>
          <w:tcPr>
            <w:tcW w:w="1350" w:type="dxa"/>
            <w:tcBorders>
              <w:top w:val="nil"/>
              <w:left w:val="nil"/>
              <w:bottom w:val="nil"/>
              <w:right w:val="nil"/>
            </w:tcBorders>
          </w:tcPr>
          <w:p w:rsidR="00807963" w:rsidRDefault="00807963" w:rsidP="00865DC9">
            <w:pPr>
              <w:widowControl w:val="0"/>
              <w:autoSpaceDE w:val="0"/>
              <w:autoSpaceDN w:val="0"/>
              <w:adjustRightInd w:val="0"/>
              <w:jc w:val="center"/>
            </w:pPr>
            <w:r>
              <w:t>2.282**</w:t>
            </w:r>
          </w:p>
        </w:tc>
        <w:tc>
          <w:tcPr>
            <w:tcW w:w="1241" w:type="dxa"/>
            <w:tcBorders>
              <w:top w:val="nil"/>
              <w:left w:val="nil"/>
              <w:bottom w:val="nil"/>
              <w:right w:val="nil"/>
            </w:tcBorders>
          </w:tcPr>
          <w:p w:rsidR="00807963" w:rsidRDefault="00807963" w:rsidP="00865DC9">
            <w:pPr>
              <w:widowControl w:val="0"/>
              <w:autoSpaceDE w:val="0"/>
              <w:autoSpaceDN w:val="0"/>
              <w:adjustRightInd w:val="0"/>
              <w:jc w:val="center"/>
            </w:pPr>
            <w:r>
              <w:t>1.802**</w:t>
            </w: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r>
              <w:t>1.769**</w:t>
            </w: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r>
              <w:t>1.826**</w:t>
            </w:r>
          </w:p>
        </w:tc>
        <w:tc>
          <w:tcPr>
            <w:tcW w:w="1647" w:type="dxa"/>
            <w:tcBorders>
              <w:top w:val="nil"/>
              <w:left w:val="nil"/>
              <w:bottom w:val="nil"/>
              <w:right w:val="nil"/>
            </w:tcBorders>
          </w:tcPr>
          <w:p w:rsidR="00807963" w:rsidRDefault="00807963" w:rsidP="00865DC9">
            <w:pPr>
              <w:widowControl w:val="0"/>
              <w:autoSpaceDE w:val="0"/>
              <w:autoSpaceDN w:val="0"/>
              <w:adjustRightInd w:val="0"/>
              <w:jc w:val="center"/>
            </w:pPr>
            <w:r>
              <w:t>1.756**</w:t>
            </w:r>
          </w:p>
        </w:tc>
      </w:tr>
      <w:tr w:rsidR="00807963" w:rsidTr="00865DC9">
        <w:trPr>
          <w:jc w:val="center"/>
        </w:trPr>
        <w:tc>
          <w:tcPr>
            <w:tcW w:w="1620" w:type="dxa"/>
            <w:tcBorders>
              <w:top w:val="nil"/>
              <w:left w:val="nil"/>
              <w:bottom w:val="nil"/>
              <w:right w:val="nil"/>
            </w:tcBorders>
          </w:tcPr>
          <w:p w:rsidR="00807963" w:rsidRDefault="00807963" w:rsidP="00865DC9">
            <w:pPr>
              <w:widowControl w:val="0"/>
              <w:autoSpaceDE w:val="0"/>
              <w:autoSpaceDN w:val="0"/>
              <w:adjustRightInd w:val="0"/>
            </w:pPr>
          </w:p>
        </w:tc>
        <w:tc>
          <w:tcPr>
            <w:tcW w:w="1260" w:type="dxa"/>
            <w:tcBorders>
              <w:top w:val="nil"/>
              <w:left w:val="nil"/>
              <w:bottom w:val="nil"/>
              <w:right w:val="nil"/>
            </w:tcBorders>
          </w:tcPr>
          <w:p w:rsidR="00807963" w:rsidRDefault="00807963" w:rsidP="00865DC9">
            <w:pPr>
              <w:widowControl w:val="0"/>
              <w:autoSpaceDE w:val="0"/>
              <w:autoSpaceDN w:val="0"/>
              <w:adjustRightInd w:val="0"/>
              <w:jc w:val="center"/>
            </w:pPr>
            <w:r>
              <w:t>(0.096)</w:t>
            </w:r>
          </w:p>
        </w:tc>
        <w:tc>
          <w:tcPr>
            <w:tcW w:w="1350" w:type="dxa"/>
            <w:tcBorders>
              <w:top w:val="nil"/>
              <w:left w:val="nil"/>
              <w:bottom w:val="nil"/>
              <w:right w:val="nil"/>
            </w:tcBorders>
          </w:tcPr>
          <w:p w:rsidR="00807963" w:rsidRDefault="00807963" w:rsidP="00865DC9">
            <w:pPr>
              <w:widowControl w:val="0"/>
              <w:autoSpaceDE w:val="0"/>
              <w:autoSpaceDN w:val="0"/>
              <w:adjustRightInd w:val="0"/>
              <w:jc w:val="center"/>
            </w:pPr>
            <w:r>
              <w:t>(0.141)</w:t>
            </w:r>
          </w:p>
        </w:tc>
        <w:tc>
          <w:tcPr>
            <w:tcW w:w="1241" w:type="dxa"/>
            <w:tcBorders>
              <w:top w:val="nil"/>
              <w:left w:val="nil"/>
              <w:bottom w:val="nil"/>
              <w:right w:val="nil"/>
            </w:tcBorders>
          </w:tcPr>
          <w:p w:rsidR="00807963" w:rsidRDefault="00807963" w:rsidP="00865DC9">
            <w:pPr>
              <w:widowControl w:val="0"/>
              <w:autoSpaceDE w:val="0"/>
              <w:autoSpaceDN w:val="0"/>
              <w:adjustRightInd w:val="0"/>
              <w:jc w:val="center"/>
            </w:pPr>
            <w:r>
              <w:t>(0.088)</w:t>
            </w: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r>
              <w:t>(0.163)</w:t>
            </w: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r>
              <w:t>(0.087)</w:t>
            </w:r>
          </w:p>
        </w:tc>
        <w:tc>
          <w:tcPr>
            <w:tcW w:w="1647" w:type="dxa"/>
            <w:tcBorders>
              <w:top w:val="nil"/>
              <w:left w:val="nil"/>
              <w:bottom w:val="nil"/>
              <w:right w:val="nil"/>
            </w:tcBorders>
          </w:tcPr>
          <w:p w:rsidR="00807963" w:rsidRDefault="00807963" w:rsidP="00865DC9">
            <w:pPr>
              <w:widowControl w:val="0"/>
              <w:autoSpaceDE w:val="0"/>
              <w:autoSpaceDN w:val="0"/>
              <w:adjustRightInd w:val="0"/>
              <w:jc w:val="center"/>
            </w:pPr>
            <w:r>
              <w:t>(0.160)</w:t>
            </w:r>
          </w:p>
        </w:tc>
      </w:tr>
      <w:tr w:rsidR="00807963" w:rsidTr="00865DC9">
        <w:trPr>
          <w:jc w:val="center"/>
        </w:trPr>
        <w:tc>
          <w:tcPr>
            <w:tcW w:w="1620" w:type="dxa"/>
            <w:tcBorders>
              <w:top w:val="nil"/>
              <w:left w:val="nil"/>
              <w:bottom w:val="nil"/>
              <w:right w:val="nil"/>
            </w:tcBorders>
          </w:tcPr>
          <w:p w:rsidR="00807963" w:rsidRDefault="00807963" w:rsidP="00865DC9">
            <w:pPr>
              <w:widowControl w:val="0"/>
              <w:autoSpaceDE w:val="0"/>
              <w:autoSpaceDN w:val="0"/>
              <w:adjustRightInd w:val="0"/>
            </w:pPr>
            <w:r>
              <w:t>Observations</w:t>
            </w:r>
          </w:p>
        </w:tc>
        <w:tc>
          <w:tcPr>
            <w:tcW w:w="1260" w:type="dxa"/>
            <w:tcBorders>
              <w:top w:val="nil"/>
              <w:left w:val="nil"/>
              <w:bottom w:val="nil"/>
              <w:right w:val="nil"/>
            </w:tcBorders>
          </w:tcPr>
          <w:p w:rsidR="00807963" w:rsidRDefault="00807963" w:rsidP="00865DC9">
            <w:pPr>
              <w:widowControl w:val="0"/>
              <w:autoSpaceDE w:val="0"/>
              <w:autoSpaceDN w:val="0"/>
              <w:adjustRightInd w:val="0"/>
              <w:jc w:val="center"/>
            </w:pPr>
            <w:r>
              <w:t>1,389</w:t>
            </w:r>
          </w:p>
        </w:tc>
        <w:tc>
          <w:tcPr>
            <w:tcW w:w="1350" w:type="dxa"/>
            <w:tcBorders>
              <w:top w:val="nil"/>
              <w:left w:val="nil"/>
              <w:bottom w:val="nil"/>
              <w:right w:val="nil"/>
            </w:tcBorders>
          </w:tcPr>
          <w:p w:rsidR="00807963" w:rsidRDefault="00807963" w:rsidP="00865DC9">
            <w:pPr>
              <w:widowControl w:val="0"/>
              <w:autoSpaceDE w:val="0"/>
              <w:autoSpaceDN w:val="0"/>
              <w:adjustRightInd w:val="0"/>
              <w:jc w:val="center"/>
            </w:pPr>
            <w:r>
              <w:t>734</w:t>
            </w:r>
          </w:p>
        </w:tc>
        <w:tc>
          <w:tcPr>
            <w:tcW w:w="1241" w:type="dxa"/>
            <w:tcBorders>
              <w:top w:val="nil"/>
              <w:left w:val="nil"/>
              <w:bottom w:val="nil"/>
              <w:right w:val="nil"/>
            </w:tcBorders>
          </w:tcPr>
          <w:p w:rsidR="00807963" w:rsidRDefault="00807963" w:rsidP="00865DC9">
            <w:pPr>
              <w:widowControl w:val="0"/>
              <w:autoSpaceDE w:val="0"/>
              <w:autoSpaceDN w:val="0"/>
              <w:adjustRightInd w:val="0"/>
              <w:jc w:val="center"/>
            </w:pPr>
            <w:r>
              <w:t>1,389</w:t>
            </w: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r>
              <w:t>734</w:t>
            </w:r>
          </w:p>
        </w:tc>
        <w:tc>
          <w:tcPr>
            <w:tcW w:w="1481" w:type="dxa"/>
            <w:tcBorders>
              <w:top w:val="nil"/>
              <w:left w:val="nil"/>
              <w:bottom w:val="nil"/>
              <w:right w:val="nil"/>
            </w:tcBorders>
          </w:tcPr>
          <w:p w:rsidR="00807963" w:rsidRDefault="00807963" w:rsidP="00865DC9">
            <w:pPr>
              <w:widowControl w:val="0"/>
              <w:autoSpaceDE w:val="0"/>
              <w:autoSpaceDN w:val="0"/>
              <w:adjustRightInd w:val="0"/>
              <w:jc w:val="center"/>
            </w:pPr>
            <w:r>
              <w:t>1,389</w:t>
            </w:r>
          </w:p>
        </w:tc>
        <w:tc>
          <w:tcPr>
            <w:tcW w:w="1647" w:type="dxa"/>
            <w:tcBorders>
              <w:top w:val="nil"/>
              <w:left w:val="nil"/>
              <w:bottom w:val="nil"/>
              <w:right w:val="nil"/>
            </w:tcBorders>
          </w:tcPr>
          <w:p w:rsidR="00807963" w:rsidRDefault="00807963" w:rsidP="00865DC9">
            <w:pPr>
              <w:widowControl w:val="0"/>
              <w:autoSpaceDE w:val="0"/>
              <w:autoSpaceDN w:val="0"/>
              <w:adjustRightInd w:val="0"/>
              <w:jc w:val="center"/>
            </w:pPr>
            <w:r>
              <w:t>734</w:t>
            </w:r>
          </w:p>
        </w:tc>
      </w:tr>
      <w:tr w:rsidR="00807963" w:rsidTr="00865DC9">
        <w:trPr>
          <w:jc w:val="center"/>
        </w:trPr>
        <w:tc>
          <w:tcPr>
            <w:tcW w:w="1620" w:type="dxa"/>
            <w:tcBorders>
              <w:top w:val="nil"/>
              <w:left w:val="nil"/>
              <w:bottom w:val="single" w:sz="6" w:space="0" w:color="auto"/>
              <w:right w:val="nil"/>
            </w:tcBorders>
          </w:tcPr>
          <w:p w:rsidR="00807963" w:rsidRDefault="00807963" w:rsidP="00865DC9">
            <w:pPr>
              <w:widowControl w:val="0"/>
              <w:autoSpaceDE w:val="0"/>
              <w:autoSpaceDN w:val="0"/>
              <w:adjustRightInd w:val="0"/>
            </w:pPr>
            <w:r>
              <w:t>R-squared</w:t>
            </w:r>
          </w:p>
        </w:tc>
        <w:tc>
          <w:tcPr>
            <w:tcW w:w="1260"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0.176</w:t>
            </w:r>
          </w:p>
        </w:tc>
        <w:tc>
          <w:tcPr>
            <w:tcW w:w="1350"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0.097</w:t>
            </w:r>
          </w:p>
        </w:tc>
        <w:tc>
          <w:tcPr>
            <w:tcW w:w="1241"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0.081</w:t>
            </w:r>
          </w:p>
        </w:tc>
        <w:tc>
          <w:tcPr>
            <w:tcW w:w="1481"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0.113</w:t>
            </w:r>
          </w:p>
        </w:tc>
        <w:tc>
          <w:tcPr>
            <w:tcW w:w="1481"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0.057</w:t>
            </w:r>
          </w:p>
        </w:tc>
        <w:tc>
          <w:tcPr>
            <w:tcW w:w="1647"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0.105</w:t>
            </w:r>
          </w:p>
        </w:tc>
      </w:tr>
    </w:tbl>
    <w:p w:rsidR="00807963" w:rsidRDefault="00807963" w:rsidP="00807963">
      <w:pPr>
        <w:widowControl w:val="0"/>
        <w:autoSpaceDE w:val="0"/>
        <w:autoSpaceDN w:val="0"/>
        <w:adjustRightInd w:val="0"/>
        <w:jc w:val="center"/>
      </w:pPr>
      <w:r>
        <w:t>Standard errors in parentheses</w:t>
      </w:r>
    </w:p>
    <w:p w:rsidR="00807963" w:rsidRDefault="00807963" w:rsidP="00807963">
      <w:pPr>
        <w:widowControl w:val="0"/>
        <w:autoSpaceDE w:val="0"/>
        <w:autoSpaceDN w:val="0"/>
        <w:adjustRightInd w:val="0"/>
        <w:jc w:val="center"/>
      </w:pPr>
      <w:r>
        <w:t>** p&lt;0.01, * p&lt;0.05 for one-tailed tests</w:t>
      </w:r>
    </w:p>
    <w:p w:rsidR="00807963" w:rsidRDefault="00807963" w:rsidP="00807963">
      <w:r>
        <w:br w:type="page"/>
      </w:r>
    </w:p>
    <w:p w:rsidR="00807963" w:rsidRDefault="00807963" w:rsidP="00807963">
      <w:pPr>
        <w:ind w:left="720" w:firstLine="720"/>
        <w:rPr>
          <w:b/>
        </w:rPr>
      </w:pPr>
      <w:r>
        <w:rPr>
          <w:b/>
        </w:rPr>
        <w:lastRenderedPageBreak/>
        <w:t xml:space="preserve">Table S3-3: Results </w:t>
      </w:r>
      <w:proofErr w:type="gramStart"/>
      <w:r>
        <w:rPr>
          <w:b/>
        </w:rPr>
        <w:t>With</w:t>
      </w:r>
      <w:proofErr w:type="gramEnd"/>
      <w:r>
        <w:rPr>
          <w:b/>
        </w:rPr>
        <w:t xml:space="preserve"> Control Variables</w:t>
      </w:r>
    </w:p>
    <w:tbl>
      <w:tblPr>
        <w:tblW w:w="0" w:type="auto"/>
        <w:jc w:val="center"/>
        <w:tblLayout w:type="fixed"/>
        <w:tblCellMar>
          <w:left w:w="75" w:type="dxa"/>
          <w:right w:w="75" w:type="dxa"/>
        </w:tblCellMar>
        <w:tblLook w:val="0000" w:firstRow="0" w:lastRow="0" w:firstColumn="0" w:lastColumn="0" w:noHBand="0" w:noVBand="0"/>
      </w:tblPr>
      <w:tblGrid>
        <w:gridCol w:w="2235"/>
        <w:gridCol w:w="1440"/>
        <w:gridCol w:w="1440"/>
        <w:gridCol w:w="1728"/>
        <w:gridCol w:w="1728"/>
      </w:tblGrid>
      <w:tr w:rsidR="00807963" w:rsidTr="00865DC9">
        <w:trPr>
          <w:jc w:val="center"/>
        </w:trPr>
        <w:tc>
          <w:tcPr>
            <w:tcW w:w="2235" w:type="dxa"/>
            <w:tcBorders>
              <w:top w:val="single" w:sz="6" w:space="0" w:color="auto"/>
              <w:left w:val="nil"/>
              <w:bottom w:val="nil"/>
              <w:right w:val="nil"/>
            </w:tcBorders>
          </w:tcPr>
          <w:p w:rsidR="00807963" w:rsidRDefault="00807963" w:rsidP="00865DC9">
            <w:pPr>
              <w:widowControl w:val="0"/>
              <w:autoSpaceDE w:val="0"/>
              <w:autoSpaceDN w:val="0"/>
              <w:adjustRightInd w:val="0"/>
            </w:pPr>
          </w:p>
        </w:tc>
        <w:tc>
          <w:tcPr>
            <w:tcW w:w="1440" w:type="dxa"/>
            <w:tcBorders>
              <w:top w:val="single" w:sz="6" w:space="0" w:color="auto"/>
              <w:left w:val="nil"/>
              <w:bottom w:val="nil"/>
              <w:right w:val="nil"/>
            </w:tcBorders>
          </w:tcPr>
          <w:p w:rsidR="00807963" w:rsidRDefault="00807963" w:rsidP="00865DC9">
            <w:pPr>
              <w:widowControl w:val="0"/>
              <w:autoSpaceDE w:val="0"/>
              <w:autoSpaceDN w:val="0"/>
              <w:adjustRightInd w:val="0"/>
              <w:jc w:val="center"/>
            </w:pPr>
            <w:r>
              <w:t>(1)</w:t>
            </w:r>
          </w:p>
        </w:tc>
        <w:tc>
          <w:tcPr>
            <w:tcW w:w="1440" w:type="dxa"/>
            <w:tcBorders>
              <w:top w:val="single" w:sz="6" w:space="0" w:color="auto"/>
              <w:left w:val="nil"/>
              <w:bottom w:val="nil"/>
              <w:right w:val="nil"/>
            </w:tcBorders>
          </w:tcPr>
          <w:p w:rsidR="00807963" w:rsidRDefault="00807963" w:rsidP="00865DC9">
            <w:pPr>
              <w:widowControl w:val="0"/>
              <w:autoSpaceDE w:val="0"/>
              <w:autoSpaceDN w:val="0"/>
              <w:adjustRightInd w:val="0"/>
              <w:jc w:val="center"/>
            </w:pPr>
            <w:r>
              <w:t>(2)</w:t>
            </w:r>
          </w:p>
        </w:tc>
        <w:tc>
          <w:tcPr>
            <w:tcW w:w="1728" w:type="dxa"/>
            <w:tcBorders>
              <w:top w:val="single" w:sz="6" w:space="0" w:color="auto"/>
              <w:left w:val="nil"/>
              <w:bottom w:val="nil"/>
              <w:right w:val="nil"/>
            </w:tcBorders>
          </w:tcPr>
          <w:p w:rsidR="00807963" w:rsidRDefault="00807963" w:rsidP="00865DC9">
            <w:pPr>
              <w:widowControl w:val="0"/>
              <w:autoSpaceDE w:val="0"/>
              <w:autoSpaceDN w:val="0"/>
              <w:adjustRightInd w:val="0"/>
              <w:jc w:val="center"/>
            </w:pPr>
            <w:r>
              <w:t>(3)</w:t>
            </w:r>
          </w:p>
        </w:tc>
        <w:tc>
          <w:tcPr>
            <w:tcW w:w="1728" w:type="dxa"/>
            <w:tcBorders>
              <w:top w:val="single" w:sz="6" w:space="0" w:color="auto"/>
              <w:left w:val="nil"/>
              <w:bottom w:val="nil"/>
              <w:right w:val="nil"/>
            </w:tcBorders>
          </w:tcPr>
          <w:p w:rsidR="00807963" w:rsidRDefault="00807963" w:rsidP="00865DC9">
            <w:pPr>
              <w:widowControl w:val="0"/>
              <w:autoSpaceDE w:val="0"/>
              <w:autoSpaceDN w:val="0"/>
              <w:adjustRightInd w:val="0"/>
              <w:jc w:val="center"/>
            </w:pPr>
            <w:r>
              <w:t>(4)</w:t>
            </w:r>
          </w:p>
        </w:tc>
      </w:tr>
      <w:tr w:rsidR="00807963" w:rsidTr="00865DC9">
        <w:trPr>
          <w:jc w:val="center"/>
        </w:trPr>
        <w:tc>
          <w:tcPr>
            <w:tcW w:w="2235" w:type="dxa"/>
            <w:tcBorders>
              <w:top w:val="nil"/>
              <w:left w:val="nil"/>
              <w:bottom w:val="single" w:sz="6" w:space="0" w:color="auto"/>
              <w:right w:val="nil"/>
            </w:tcBorders>
          </w:tcPr>
          <w:p w:rsidR="00807963" w:rsidRDefault="00807963" w:rsidP="00865DC9">
            <w:pPr>
              <w:widowControl w:val="0"/>
              <w:autoSpaceDE w:val="0"/>
              <w:autoSpaceDN w:val="0"/>
              <w:adjustRightInd w:val="0"/>
            </w:pPr>
          </w:p>
        </w:tc>
        <w:tc>
          <w:tcPr>
            <w:tcW w:w="1440"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Democrats</w:t>
            </w:r>
          </w:p>
        </w:tc>
        <w:tc>
          <w:tcPr>
            <w:tcW w:w="1440"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Democrats</w:t>
            </w:r>
          </w:p>
        </w:tc>
        <w:tc>
          <w:tcPr>
            <w:tcW w:w="1728"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Republicans</w:t>
            </w:r>
          </w:p>
        </w:tc>
        <w:tc>
          <w:tcPr>
            <w:tcW w:w="1728"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Republicans</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r>
              <w:t>U.S. Condition</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0.253**</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0.451**</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-0.310**</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-0.638**</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(0.031)</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(0.095)</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(0.053)</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(0.166)</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proofErr w:type="spellStart"/>
            <w:r>
              <w:t>Aff</w:t>
            </w:r>
            <w:proofErr w:type="spellEnd"/>
            <w:r>
              <w:t>. Pol.</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-0.760**</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0.899**</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(0.112)</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(0.216)</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r>
              <w:t xml:space="preserve">U.S. </w:t>
            </w:r>
            <m:oMath>
              <m:r>
                <w:rPr>
                  <w:rFonts w:ascii="Cambria Math" w:hAnsi="Cambria Math"/>
                </w:rPr>
                <m:t>×</m:t>
              </m:r>
            </m:oMath>
            <w:r w:rsidDel="00121281">
              <w:t xml:space="preserve"> </w:t>
            </w:r>
            <w:proofErr w:type="spellStart"/>
            <w:r>
              <w:t>Aff</w:t>
            </w:r>
            <w:proofErr w:type="spellEnd"/>
            <w:r>
              <w:t>. Pol.</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-0.342*</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0.607*</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(0.156)</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(0.300)</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r>
              <w:t xml:space="preserve">County Cases Per </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4.704</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2.410</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-37.404**</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-33.673**</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r>
              <w:t>Capita</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(6.415)</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(6.124)</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(12.726)</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(12.244)</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r>
              <w:t>Health Vulnerability</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-0.014</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-0.014</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-0.058</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-0.026</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(0.032)</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(0.031)</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(0.056)</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(0.054)</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r>
              <w:t>Work Out of Home</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-0.016</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-0.021</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0.018</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0.000</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(0.036)</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(0.034)</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(0.059)</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(0.057)</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r>
              <w:t>African-American</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-0.041</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0.008</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-0.024</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-0.091</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(0.041)</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(0.039)</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(0.148)</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(0.142)</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r>
              <w:t>Latino</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0.008</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0.036</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0.034</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0.082</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(0.053)</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(0.051)</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(0.113)</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(0.109)</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r>
              <w:t>Asian-American</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-0.057</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-0.049</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-0.410**</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-0.366**</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(0.074)</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(0.071)</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(0.148)</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(0.142)</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r>
              <w:t>Female</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-0.046</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-0.054*</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0.028</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0.006</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(0.032)</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(0.030)</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(0.056)</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(0.054)</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r>
              <w:t>Conservative</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0.058**</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0.032**</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0.154**</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0.106**</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(0.013)</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(0.012)</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(0.022)</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(0.022)</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r>
              <w:t>Age</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-0.046**</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-0.048**</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0.050*</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0.046*</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(0.015)</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(0.014)</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(0.027)</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(0.026)</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r>
              <w:t>Education</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-0.039*</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-0.035*</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-0.013</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0.005</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(0.019)</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(0.018)</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(0.032)</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(0.031)</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r>
              <w:t>Political Knowledge</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-0.084**</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-0.084**</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0.010</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0.021</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(0.012)</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(0.012)</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(0.023)</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(0.022)</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r>
              <w:t>Income</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0.015</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0.005</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-0.001</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0.013</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(0.016)</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(0.015)</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(0.028)</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(0.027)</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r>
              <w:t>Watch Fox</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-0.165**</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-0.111**</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-0.258**</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-0.222**</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(0.035)</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(0.033)</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(0.055)</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(0.053)</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r>
              <w:t>Constant</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1.988**</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2.473**</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1.761**</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1.400**</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(0.100)</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(0.119)</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(0.177)</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(0.196)</w:t>
            </w: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p>
        </w:tc>
      </w:tr>
      <w:tr w:rsidR="00807963" w:rsidTr="00865DC9">
        <w:trPr>
          <w:jc w:val="center"/>
        </w:trPr>
        <w:tc>
          <w:tcPr>
            <w:tcW w:w="2235" w:type="dxa"/>
            <w:tcBorders>
              <w:top w:val="nil"/>
              <w:left w:val="nil"/>
              <w:bottom w:val="nil"/>
              <w:right w:val="nil"/>
            </w:tcBorders>
          </w:tcPr>
          <w:p w:rsidR="00807963" w:rsidRDefault="00807963" w:rsidP="00865DC9">
            <w:pPr>
              <w:widowControl w:val="0"/>
              <w:autoSpaceDE w:val="0"/>
              <w:autoSpaceDN w:val="0"/>
              <w:adjustRightInd w:val="0"/>
            </w:pPr>
            <w:r>
              <w:t>Observations</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1,349</w:t>
            </w:r>
          </w:p>
        </w:tc>
        <w:tc>
          <w:tcPr>
            <w:tcW w:w="1440" w:type="dxa"/>
            <w:tcBorders>
              <w:top w:val="nil"/>
              <w:left w:val="nil"/>
              <w:bottom w:val="nil"/>
              <w:right w:val="nil"/>
            </w:tcBorders>
          </w:tcPr>
          <w:p w:rsidR="00807963" w:rsidRDefault="00807963" w:rsidP="00865DC9">
            <w:pPr>
              <w:widowControl w:val="0"/>
              <w:autoSpaceDE w:val="0"/>
              <w:autoSpaceDN w:val="0"/>
              <w:adjustRightInd w:val="0"/>
              <w:jc w:val="center"/>
            </w:pPr>
            <w:r>
              <w:t>1,349</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703</w:t>
            </w:r>
          </w:p>
        </w:tc>
        <w:tc>
          <w:tcPr>
            <w:tcW w:w="1728" w:type="dxa"/>
            <w:tcBorders>
              <w:top w:val="nil"/>
              <w:left w:val="nil"/>
              <w:bottom w:val="nil"/>
              <w:right w:val="nil"/>
            </w:tcBorders>
          </w:tcPr>
          <w:p w:rsidR="00807963" w:rsidRDefault="00807963" w:rsidP="00865DC9">
            <w:pPr>
              <w:widowControl w:val="0"/>
              <w:autoSpaceDE w:val="0"/>
              <w:autoSpaceDN w:val="0"/>
              <w:adjustRightInd w:val="0"/>
              <w:jc w:val="center"/>
            </w:pPr>
            <w:r>
              <w:t>703</w:t>
            </w:r>
          </w:p>
        </w:tc>
      </w:tr>
      <w:tr w:rsidR="00807963" w:rsidTr="00865DC9">
        <w:tblPrEx>
          <w:tblBorders>
            <w:bottom w:val="single" w:sz="6" w:space="0" w:color="auto"/>
          </w:tblBorders>
        </w:tblPrEx>
        <w:trPr>
          <w:jc w:val="center"/>
        </w:trPr>
        <w:tc>
          <w:tcPr>
            <w:tcW w:w="2235" w:type="dxa"/>
            <w:tcBorders>
              <w:top w:val="nil"/>
              <w:left w:val="nil"/>
              <w:bottom w:val="single" w:sz="6" w:space="0" w:color="auto"/>
              <w:right w:val="nil"/>
            </w:tcBorders>
          </w:tcPr>
          <w:p w:rsidR="00807963" w:rsidRDefault="00807963" w:rsidP="00865DC9">
            <w:pPr>
              <w:widowControl w:val="0"/>
              <w:autoSpaceDE w:val="0"/>
              <w:autoSpaceDN w:val="0"/>
              <w:adjustRightInd w:val="0"/>
            </w:pPr>
            <w:r>
              <w:t>R-squared</w:t>
            </w:r>
          </w:p>
        </w:tc>
        <w:tc>
          <w:tcPr>
            <w:tcW w:w="1440"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0.178</w:t>
            </w:r>
          </w:p>
        </w:tc>
        <w:tc>
          <w:tcPr>
            <w:tcW w:w="1440"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0.253</w:t>
            </w:r>
          </w:p>
        </w:tc>
        <w:tc>
          <w:tcPr>
            <w:tcW w:w="1728"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0.183</w:t>
            </w:r>
          </w:p>
        </w:tc>
        <w:tc>
          <w:tcPr>
            <w:tcW w:w="1728" w:type="dxa"/>
            <w:tcBorders>
              <w:top w:val="nil"/>
              <w:left w:val="nil"/>
              <w:bottom w:val="single" w:sz="6" w:space="0" w:color="auto"/>
              <w:right w:val="nil"/>
            </w:tcBorders>
          </w:tcPr>
          <w:p w:rsidR="00807963" w:rsidRDefault="00807963" w:rsidP="00865DC9">
            <w:pPr>
              <w:widowControl w:val="0"/>
              <w:autoSpaceDE w:val="0"/>
              <w:autoSpaceDN w:val="0"/>
              <w:adjustRightInd w:val="0"/>
              <w:jc w:val="center"/>
            </w:pPr>
            <w:r>
              <w:t>0.252</w:t>
            </w:r>
          </w:p>
        </w:tc>
      </w:tr>
    </w:tbl>
    <w:p w:rsidR="00807963" w:rsidRDefault="00807963" w:rsidP="00807963">
      <w:pPr>
        <w:widowControl w:val="0"/>
        <w:autoSpaceDE w:val="0"/>
        <w:autoSpaceDN w:val="0"/>
        <w:adjustRightInd w:val="0"/>
        <w:jc w:val="center"/>
      </w:pPr>
      <w:r>
        <w:t>Standard errors in parentheses</w:t>
      </w:r>
    </w:p>
    <w:p w:rsidR="00807963" w:rsidRDefault="00807963" w:rsidP="00807963">
      <w:pPr>
        <w:widowControl w:val="0"/>
        <w:autoSpaceDE w:val="0"/>
        <w:autoSpaceDN w:val="0"/>
        <w:adjustRightInd w:val="0"/>
        <w:jc w:val="center"/>
      </w:pPr>
      <w:r>
        <w:t>** p&lt;0.01, * p&lt;0.05 for one tailed tests.</w:t>
      </w:r>
    </w:p>
    <w:p w:rsidR="00807963" w:rsidRDefault="00807963" w:rsidP="00807963">
      <w:pPr>
        <w:widowControl w:val="0"/>
        <w:autoSpaceDE w:val="0"/>
        <w:autoSpaceDN w:val="0"/>
        <w:adjustRightInd w:val="0"/>
        <w:jc w:val="center"/>
      </w:pPr>
    </w:p>
    <w:p w:rsidR="009906DE" w:rsidRDefault="009906DE">
      <w:pPr>
        <w:spacing w:after="160" w:line="259" w:lineRule="auto"/>
        <w:rPr>
          <w:b/>
        </w:rPr>
      </w:pPr>
      <w:r>
        <w:rPr>
          <w:b/>
        </w:rPr>
        <w:br w:type="page"/>
      </w:r>
    </w:p>
    <w:p w:rsidR="00807963" w:rsidRDefault="00807963" w:rsidP="00807963">
      <w:pPr>
        <w:spacing w:line="480" w:lineRule="auto"/>
        <w:ind w:left="720" w:hanging="720"/>
        <w:rPr>
          <w:b/>
        </w:rPr>
      </w:pPr>
      <w:r>
        <w:rPr>
          <w:b/>
        </w:rPr>
        <w:lastRenderedPageBreak/>
        <w:t>Supplementary</w:t>
      </w:r>
      <w:r w:rsidRPr="00272941">
        <w:rPr>
          <w:b/>
        </w:rPr>
        <w:t xml:space="preserve"> Information References</w:t>
      </w:r>
    </w:p>
    <w:p w:rsidR="00807963" w:rsidRDefault="00807963" w:rsidP="00807963">
      <w:pPr>
        <w:spacing w:line="480" w:lineRule="auto"/>
        <w:ind w:left="720" w:hanging="720"/>
      </w:pPr>
      <w:r w:rsidRPr="00F224CE">
        <w:t>Druckman, James</w:t>
      </w:r>
      <w:r>
        <w:t xml:space="preserve"> N.,</w:t>
      </w:r>
      <w:r w:rsidRPr="00F224CE">
        <w:t xml:space="preserve"> and Matthew Levendusky. 2019. “What Do We Measure When We Measure Affective Polarization?” </w:t>
      </w:r>
      <w:r w:rsidRPr="00F224CE">
        <w:rPr>
          <w:i/>
        </w:rPr>
        <w:t>Public Opinion Quarterly</w:t>
      </w:r>
      <w:r w:rsidRPr="00F224CE">
        <w:t xml:space="preserve"> 83(1): 114-22. </w:t>
      </w:r>
    </w:p>
    <w:p w:rsidR="00807963" w:rsidRPr="0020244A" w:rsidRDefault="00807963" w:rsidP="00807963">
      <w:pPr>
        <w:spacing w:line="480" w:lineRule="auto"/>
        <w:ind w:left="720" w:hanging="720"/>
      </w:pPr>
      <w:hyperlink r:id="rId8" w:history="1">
        <w:r w:rsidRPr="0020244A">
          <w:t>Flores</w:t>
        </w:r>
        <w:r>
          <w:t xml:space="preserve">, </w:t>
        </w:r>
        <w:r w:rsidRPr="0020244A">
          <w:t>Andrew R.</w:t>
        </w:r>
        <w:r>
          <w:t xml:space="preserve">, </w:t>
        </w:r>
      </w:hyperlink>
      <w:hyperlink r:id="rId9" w:history="1">
        <w:r w:rsidRPr="0020244A">
          <w:t>Jody L. Herman</w:t>
        </w:r>
        <w:r>
          <w:t>,</w:t>
        </w:r>
      </w:hyperlink>
      <w:r>
        <w:t xml:space="preserve"> </w:t>
      </w:r>
      <w:r w:rsidRPr="0020244A">
        <w:t>Gary J. Gates</w:t>
      </w:r>
      <w:r>
        <w:t xml:space="preserve">, </w:t>
      </w:r>
      <w:r w:rsidRPr="0020244A">
        <w:t>Taylor N. T. Brown</w:t>
      </w:r>
      <w:r>
        <w:t xml:space="preserve">. 2016. “How Many Adults Identify as Transgender in the United States?” </w:t>
      </w:r>
      <w:r w:rsidRPr="0020244A">
        <w:rPr>
          <w:color w:val="595959"/>
        </w:rPr>
        <w:t>Los Angeles, CA: The Williams Institute.</w:t>
      </w:r>
    </w:p>
    <w:p w:rsidR="00807963" w:rsidRPr="007C4EB1" w:rsidRDefault="00807963" w:rsidP="00807963">
      <w:pPr>
        <w:spacing w:line="480" w:lineRule="auto"/>
        <w:ind w:left="720" w:hanging="720"/>
        <w:rPr>
          <w:rFonts w:eastAsia="Times New Roman"/>
        </w:rPr>
      </w:pPr>
      <w:r>
        <w:t>Howat, Adam J.</w:t>
      </w:r>
      <w:r w:rsidRPr="007C4EB1">
        <w:t xml:space="preserve"> 2019. “The Role of Value Perceptions in Intergroup Conflict and Cooperation.” </w:t>
      </w:r>
      <w:r w:rsidRPr="007C4EB1">
        <w:rPr>
          <w:i/>
        </w:rPr>
        <w:t xml:space="preserve">Politics, Groups, </w:t>
      </w:r>
      <w:r>
        <w:rPr>
          <w:i/>
        </w:rPr>
        <w:t>and</w:t>
      </w:r>
      <w:r w:rsidRPr="007C4EB1">
        <w:rPr>
          <w:i/>
        </w:rPr>
        <w:t xml:space="preserve"> Identities</w:t>
      </w:r>
      <w:r w:rsidRPr="007C4EB1">
        <w:t xml:space="preserve">. </w:t>
      </w:r>
      <w:hyperlink r:id="rId10" w:history="1">
        <w:r w:rsidRPr="007C4EB1">
          <w:rPr>
            <w:rStyle w:val="Hyperlink"/>
            <w:color w:val="10147E"/>
          </w:rPr>
          <w:t>https://doi.org/10.1080/21565503.2019.1629320</w:t>
        </w:r>
      </w:hyperlink>
    </w:p>
    <w:p w:rsidR="00807963" w:rsidRDefault="00807963" w:rsidP="00807963">
      <w:pPr>
        <w:spacing w:line="480" w:lineRule="auto"/>
        <w:ind w:left="720" w:hanging="720"/>
        <w:rPr>
          <w:rFonts w:eastAsiaTheme="minorEastAsia"/>
        </w:rPr>
      </w:pPr>
      <w:r>
        <w:rPr>
          <w:rFonts w:eastAsiaTheme="minorEastAsia"/>
        </w:rPr>
        <w:t xml:space="preserve">Malhotra, Neil and Alexander Kuo. 2008. “Attributing Blame: The Public’s Response to Hurricane Katrina.” </w:t>
      </w:r>
      <w:r w:rsidRPr="002A4037">
        <w:rPr>
          <w:rFonts w:eastAsiaTheme="minorEastAsia"/>
          <w:i/>
        </w:rPr>
        <w:t>Journal of Politics</w:t>
      </w:r>
      <w:r>
        <w:rPr>
          <w:rFonts w:eastAsiaTheme="minorEastAsia"/>
        </w:rPr>
        <w:t xml:space="preserve"> 70(1): 120-135. </w:t>
      </w:r>
    </w:p>
    <w:p w:rsidR="007255B4" w:rsidRDefault="007255B4"/>
    <w:sectPr w:rsidR="007255B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75E" w:rsidRDefault="0072375E" w:rsidP="00807963">
      <w:r>
        <w:separator/>
      </w:r>
    </w:p>
  </w:endnote>
  <w:endnote w:type="continuationSeparator" w:id="0">
    <w:p w:rsidR="0072375E" w:rsidRDefault="0072375E" w:rsidP="0080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876214"/>
      <w:docPartObj>
        <w:docPartGallery w:val="Page Numbers (Bottom of Page)"/>
        <w:docPartUnique/>
      </w:docPartObj>
    </w:sdtPr>
    <w:sdtEndPr>
      <w:rPr>
        <w:noProof/>
      </w:rPr>
    </w:sdtEndPr>
    <w:sdtContent>
      <w:p w:rsidR="009D03F9" w:rsidRDefault="009D03F9">
        <w:pPr>
          <w:pStyle w:val="Footer"/>
          <w:jc w:val="center"/>
        </w:pPr>
        <w:r>
          <w:fldChar w:fldCharType="begin"/>
        </w:r>
        <w:r>
          <w:instrText xml:space="preserve"> PAGE   \* MERGEFORMAT </w:instrText>
        </w:r>
        <w:r>
          <w:fldChar w:fldCharType="separate"/>
        </w:r>
        <w:r w:rsidR="00421A93">
          <w:rPr>
            <w:noProof/>
          </w:rPr>
          <w:t>12</w:t>
        </w:r>
        <w:r>
          <w:rPr>
            <w:noProof/>
          </w:rPr>
          <w:fldChar w:fldCharType="end"/>
        </w:r>
      </w:p>
    </w:sdtContent>
  </w:sdt>
  <w:p w:rsidR="009D03F9" w:rsidRDefault="009D0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75E" w:rsidRDefault="0072375E" w:rsidP="00807963">
      <w:r>
        <w:separator/>
      </w:r>
    </w:p>
  </w:footnote>
  <w:footnote w:type="continuationSeparator" w:id="0">
    <w:p w:rsidR="0072375E" w:rsidRDefault="0072375E" w:rsidP="00807963">
      <w:r>
        <w:continuationSeparator/>
      </w:r>
    </w:p>
  </w:footnote>
  <w:footnote w:id="1">
    <w:p w:rsidR="00807963" w:rsidRPr="002F24AB" w:rsidRDefault="00807963" w:rsidP="00807963">
      <w:pPr>
        <w:pStyle w:val="FootnoteText"/>
        <w:rPr>
          <w:rFonts w:ascii="Times New Roman" w:hAnsi="Times New Roman" w:cs="Times New Roman"/>
          <w:lang w:val="en-US"/>
        </w:rPr>
      </w:pPr>
      <w:r w:rsidRPr="002F24AB">
        <w:rPr>
          <w:rStyle w:val="FootnoteReference"/>
          <w:rFonts w:ascii="Times New Roman" w:hAnsi="Times New Roman" w:cs="Times New Roman"/>
        </w:rPr>
        <w:footnoteRef/>
      </w:r>
      <w:r w:rsidRPr="002F24AB">
        <w:rPr>
          <w:rFonts w:ascii="Times New Roman" w:hAnsi="Times New Roman" w:cs="Times New Roman"/>
        </w:rPr>
        <w:t xml:space="preserve"> </w:t>
      </w:r>
      <w:r w:rsidRPr="002F24AB">
        <w:rPr>
          <w:rFonts w:ascii="Times New Roman" w:hAnsi="Times New Roman" w:cs="Times New Roman"/>
          <w:lang w:val="en-US"/>
        </w:rPr>
        <w:t xml:space="preserve">In this initial survey, 546 respondents were randomly assigned to a condition that did not measure affective polarization. Another 151 did not answer the affective polarization measure. These respondents were thus not relevant for the follow-up experiment. (Thus, the total in that survey was 4,042.) Also, this survey itself consisted of three distinct waves for </w:t>
      </w:r>
      <w:r w:rsidRPr="00CC0B61">
        <w:rPr>
          <w:rFonts w:ascii="Times New Roman" w:hAnsi="Times New Roman" w:cs="Times New Roman"/>
          <w:lang w:val="en-US"/>
        </w:rPr>
        <w:t>reasons unrelated to this project. Also, the affective polarization measures in the survey varied the target such that some answered the conventional items asking about the Democratic and Republican parties, while others were asked about partisans who varied in terms of the amount they discussed politics (rarely, occasionall</w:t>
      </w:r>
      <w:r w:rsidRPr="002F24AB">
        <w:rPr>
          <w:rFonts w:ascii="Times New Roman" w:hAnsi="Times New Roman" w:cs="Times New Roman"/>
          <w:lang w:val="en-US"/>
        </w:rPr>
        <w:t>y, frequently) and/or their ideology (liberal, moderate, conservative). These variations do not affect the results we present here. That is, when we include variables for the experimental conditions they do not change our findings.</w:t>
      </w:r>
    </w:p>
  </w:footnote>
  <w:footnote w:id="2">
    <w:p w:rsidR="00807963" w:rsidRPr="002F24AB" w:rsidRDefault="00807963" w:rsidP="00807963">
      <w:pPr>
        <w:rPr>
          <w:sz w:val="20"/>
          <w:szCs w:val="20"/>
        </w:rPr>
      </w:pPr>
      <w:r w:rsidRPr="002F24AB">
        <w:rPr>
          <w:rStyle w:val="FootnoteReference"/>
        </w:rPr>
        <w:footnoteRef/>
      </w:r>
      <w:r w:rsidRPr="002F24AB">
        <w:rPr>
          <w:sz w:val="20"/>
          <w:szCs w:val="20"/>
        </w:rPr>
        <w:t xml:space="preserve"> Response to the COVID-19 wave is correlated with various respondent characteristics (e.g., higher income, older age, political interest) but we maintain considerable variance on those characteristics and thus are confident in our experimental in inferences. </w:t>
      </w:r>
    </w:p>
  </w:footnote>
  <w:footnote w:id="3">
    <w:p w:rsidR="00807963" w:rsidRPr="002F24AB" w:rsidRDefault="00807963" w:rsidP="00807963">
      <w:pPr>
        <w:pStyle w:val="FootnoteText"/>
        <w:rPr>
          <w:rFonts w:ascii="Times New Roman" w:hAnsi="Times New Roman" w:cs="Times New Roman"/>
        </w:rPr>
      </w:pPr>
      <w:r w:rsidRPr="002F24AB">
        <w:rPr>
          <w:rStyle w:val="FootnoteReference"/>
          <w:rFonts w:ascii="Times New Roman" w:hAnsi="Times New Roman" w:cs="Times New Roman"/>
        </w:rPr>
        <w:footnoteRef/>
      </w:r>
      <w:r w:rsidRPr="002F24AB">
        <w:rPr>
          <w:rFonts w:ascii="Times New Roman" w:hAnsi="Times New Roman" w:cs="Times New Roman"/>
        </w:rPr>
        <w:t xml:space="preserve"> The U.S. Census Bureau does not currently ask about transgender identity, so there is no government-provided benchmark for that quantity. Flores et al. (2016) estimate that less than 1 percent of Americans identify as transgender, consistent with our estimates here; see </w:t>
      </w:r>
      <w:hyperlink r:id="rId1" w:history="1">
        <w:r w:rsidRPr="002F24AB">
          <w:rPr>
            <w:rStyle w:val="Hyperlink"/>
            <w:rFonts w:ascii="Times New Roman" w:hAnsi="Times New Roman" w:cs="Times New Roman"/>
          </w:rPr>
          <w:t>http://bit.ly/2Nj5DZE</w:t>
        </w:r>
      </w:hyperlink>
      <w:r w:rsidRPr="002F24AB">
        <w:rPr>
          <w:rFonts w:ascii="Times New Roman" w:hAnsi="Times New Roman" w:cs="Times New Roman"/>
        </w:rPr>
        <w:t xml:space="preserve"> for more details. </w:t>
      </w:r>
    </w:p>
  </w:footnote>
  <w:footnote w:id="4">
    <w:p w:rsidR="00807963" w:rsidRPr="00CC0B61" w:rsidRDefault="00807963" w:rsidP="00807963">
      <w:pPr>
        <w:pStyle w:val="FootnoteText"/>
        <w:rPr>
          <w:rFonts w:ascii="Times New Roman" w:hAnsi="Times New Roman" w:cs="Times New Roman"/>
          <w:lang w:val="en-US"/>
        </w:rPr>
      </w:pPr>
      <w:r w:rsidRPr="002F24AB">
        <w:rPr>
          <w:rStyle w:val="FootnoteReference"/>
          <w:rFonts w:ascii="Times New Roman" w:hAnsi="Times New Roman" w:cs="Times New Roman"/>
        </w:rPr>
        <w:footnoteRef/>
      </w:r>
      <w:r w:rsidRPr="002F24AB">
        <w:rPr>
          <w:rFonts w:ascii="Times New Roman" w:hAnsi="Times New Roman" w:cs="Times New Roman"/>
        </w:rPr>
        <w:t xml:space="preserve"> </w:t>
      </w:r>
      <w:r w:rsidRPr="002F24AB">
        <w:rPr>
          <w:rFonts w:ascii="Times New Roman" w:hAnsi="Times New Roman" w:cs="Times New Roman"/>
          <w:lang w:val="en-US"/>
        </w:rPr>
        <w:t xml:space="preserve">We have a variety of other outcomes variables in our original data, but here we focus on the core set of items for our study, which are the items measuring affective polarization. </w:t>
      </w:r>
    </w:p>
  </w:footnote>
  <w:footnote w:id="5">
    <w:p w:rsidR="00807963" w:rsidRPr="00CD1F1E" w:rsidRDefault="00807963" w:rsidP="00807963">
      <w:pPr>
        <w:pStyle w:val="FootnoteText"/>
        <w:rPr>
          <w:rFonts w:ascii="Times New Roman" w:hAnsi="Times New Roman" w:cs="Times New Roman"/>
          <w:lang w:val="en-US"/>
        </w:rPr>
      </w:pPr>
      <w:r w:rsidRPr="00CD1F1E">
        <w:rPr>
          <w:rStyle w:val="FootnoteReference"/>
          <w:rFonts w:ascii="Times New Roman" w:hAnsi="Times New Roman" w:cs="Times New Roman"/>
        </w:rPr>
        <w:footnoteRef/>
      </w:r>
      <w:r w:rsidRPr="00CD1F1E">
        <w:rPr>
          <w:rFonts w:ascii="Times New Roman" w:hAnsi="Times New Roman" w:cs="Times New Roman"/>
        </w:rPr>
        <w:t xml:space="preserve"> </w:t>
      </w:r>
      <w:r w:rsidRPr="00CD1F1E">
        <w:rPr>
          <w:rFonts w:ascii="Times New Roman" w:hAnsi="Times New Roman" w:cs="Times New Roman"/>
          <w:lang w:val="en-US"/>
        </w:rPr>
        <w:t xml:space="preserve">The next four items measure partisanship as a social identity; we create a measure by taking the average score </w:t>
      </w:r>
      <w:r w:rsidRPr="002F24AB">
        <w:rPr>
          <w:rFonts w:ascii="Times New Roman" w:hAnsi="Times New Roman" w:cs="Times New Roman"/>
          <w:lang w:val="en-US"/>
        </w:rPr>
        <w:t>(</w:t>
      </w:r>
      <m:oMath>
        <m:r>
          <w:rPr>
            <w:rFonts w:ascii="Cambria Math" w:hAnsi="Cambria Math" w:cs="Times New Roman"/>
            <w:lang w:val="en-US"/>
          </w:rPr>
          <m:t>α=0.89</m:t>
        </m:r>
      </m:oMath>
      <w:r w:rsidRPr="00CC0B61">
        <w:rPr>
          <w:rFonts w:ascii="Times New Roman" w:hAnsi="Times New Roman" w:cs="Times New Roman"/>
          <w:lang w:val="en-US"/>
        </w:rPr>
        <w:t>).</w:t>
      </w:r>
    </w:p>
  </w:footnote>
  <w:footnote w:id="6">
    <w:p w:rsidR="00807963" w:rsidRPr="002F24AB" w:rsidRDefault="00807963" w:rsidP="00807963">
      <w:pPr>
        <w:pStyle w:val="FootnoteText"/>
        <w:rPr>
          <w:rFonts w:ascii="Times New Roman" w:hAnsi="Times New Roman" w:cs="Times New Roman"/>
          <w:lang w:val="en-US"/>
        </w:rPr>
      </w:pPr>
      <w:r w:rsidRPr="002F24AB">
        <w:rPr>
          <w:rStyle w:val="FootnoteReference"/>
          <w:rFonts w:ascii="Times New Roman" w:hAnsi="Times New Roman" w:cs="Times New Roman"/>
        </w:rPr>
        <w:footnoteRef/>
      </w:r>
      <w:r w:rsidRPr="002F24AB">
        <w:rPr>
          <w:rFonts w:ascii="Times New Roman" w:hAnsi="Times New Roman" w:cs="Times New Roman"/>
        </w:rPr>
        <w:t xml:space="preserve"> Recoded on a 0-1 scale. </w:t>
      </w:r>
      <w:r w:rsidRPr="00CC0B61">
        <w:rPr>
          <w:rFonts w:ascii="Times New Roman" w:hAnsi="Times New Roman" w:cs="Times New Roman"/>
          <w:lang w:val="en-US"/>
        </w:rPr>
        <w:t>Here, $OUTGROUP corresponds to the other party. Here, we combine all of the affective polarization items asked here—feeling thermometer ratings, trait ratings, trust, and social distance measures—into an aggregate scale (</w:t>
      </w:r>
      <m:oMath>
        <m:r>
          <w:rPr>
            <w:rFonts w:ascii="Cambria Math" w:hAnsi="Cambria Math" w:cs="Times New Roman"/>
            <w:lang w:val="en-US"/>
          </w:rPr>
          <m:t>α=0.88</m:t>
        </m:r>
      </m:oMath>
      <w:r w:rsidRPr="005F55B0">
        <w:rPr>
          <w:rFonts w:ascii="Times New Roman" w:hAnsi="Times New Roman" w:cs="Times New Roman"/>
          <w:lang w:val="en-US"/>
        </w:rPr>
        <w:t>). We use out-party ratings because those capture the core of affective polarization (Druckman and Levendusky 2019). In the 2019 wave, we included an experiment that varied how the parties were described in terms of their ideology and political int</w:t>
      </w:r>
      <w:r w:rsidRPr="002F24AB">
        <w:rPr>
          <w:rFonts w:ascii="Times New Roman" w:hAnsi="Times New Roman" w:cs="Times New Roman"/>
          <w:lang w:val="en-US"/>
        </w:rPr>
        <w:t xml:space="preserve">erest (more details are available from the authors). Here, we ignore that variation, as it only adds noise to our data. We can also control for it to ensure that it does not bias our results. </w:t>
      </w:r>
    </w:p>
  </w:footnote>
  <w:footnote w:id="7">
    <w:p w:rsidR="00807963" w:rsidRPr="00CC0B61" w:rsidRDefault="00807963" w:rsidP="00807963">
      <w:pPr>
        <w:pStyle w:val="FootnoteText"/>
        <w:rPr>
          <w:rFonts w:ascii="Times New Roman" w:hAnsi="Times New Roman" w:cs="Times New Roman"/>
          <w:lang w:val="en-US"/>
        </w:rPr>
      </w:pPr>
      <w:r w:rsidRPr="002F24AB">
        <w:rPr>
          <w:rStyle w:val="FootnoteReference"/>
          <w:rFonts w:ascii="Times New Roman" w:hAnsi="Times New Roman" w:cs="Times New Roman"/>
        </w:rPr>
        <w:footnoteRef/>
      </w:r>
      <w:r w:rsidRPr="002F24AB">
        <w:rPr>
          <w:rFonts w:ascii="Times New Roman" w:hAnsi="Times New Roman" w:cs="Times New Roman"/>
        </w:rPr>
        <w:t xml:space="preserve"> </w:t>
      </w:r>
      <w:r w:rsidRPr="002F24AB">
        <w:rPr>
          <w:rFonts w:ascii="Times New Roman" w:hAnsi="Times New Roman" w:cs="Times New Roman"/>
          <w:lang w:val="en-US"/>
        </w:rPr>
        <w:t>The negative traits (hypocritical, selfish and mean) are reverse coded.</w:t>
      </w:r>
    </w:p>
  </w:footnote>
  <w:footnote w:id="8">
    <w:p w:rsidR="00807963" w:rsidRPr="00CC0B61" w:rsidRDefault="00807963" w:rsidP="00807963">
      <w:pPr>
        <w:pStyle w:val="FootnoteText"/>
        <w:rPr>
          <w:rFonts w:ascii="Times New Roman" w:hAnsi="Times New Roman" w:cs="Times New Roman"/>
          <w:lang w:val="en-US"/>
        </w:rPr>
      </w:pPr>
      <w:r w:rsidRPr="002F24AB">
        <w:rPr>
          <w:rStyle w:val="FootnoteReference"/>
          <w:rFonts w:ascii="Times New Roman" w:hAnsi="Times New Roman" w:cs="Times New Roman"/>
        </w:rPr>
        <w:footnoteRef/>
      </w:r>
      <w:r w:rsidRPr="002F24AB">
        <w:rPr>
          <w:rFonts w:ascii="Times New Roman" w:hAnsi="Times New Roman" w:cs="Times New Roman"/>
        </w:rPr>
        <w:t xml:space="preserve"> </w:t>
      </w:r>
      <w:r w:rsidRPr="00CC0B61">
        <w:rPr>
          <w:rFonts w:ascii="Times New Roman" w:hAnsi="Times New Roman" w:cs="Times New Roman"/>
          <w:lang w:val="en-US"/>
        </w:rPr>
        <w:t>Reverse coded.</w:t>
      </w:r>
    </w:p>
  </w:footnote>
  <w:footnote w:id="9">
    <w:p w:rsidR="00807963" w:rsidRPr="002F24AB" w:rsidRDefault="00807963" w:rsidP="00807963">
      <w:pPr>
        <w:pStyle w:val="FootnoteText"/>
        <w:rPr>
          <w:rFonts w:ascii="Times New Roman" w:hAnsi="Times New Roman" w:cs="Times New Roman"/>
          <w:lang w:val="en-US"/>
        </w:rPr>
      </w:pPr>
      <w:r w:rsidRPr="002F24AB">
        <w:rPr>
          <w:rStyle w:val="FootnoteReference"/>
          <w:rFonts w:ascii="Times New Roman" w:hAnsi="Times New Roman" w:cs="Times New Roman"/>
        </w:rPr>
        <w:footnoteRef/>
      </w:r>
      <w:r w:rsidRPr="002F24AB">
        <w:rPr>
          <w:rFonts w:ascii="Times New Roman" w:hAnsi="Times New Roman" w:cs="Times New Roman"/>
        </w:rPr>
        <w:t xml:space="preserve"> </w:t>
      </w:r>
      <w:r w:rsidRPr="00CC0B61">
        <w:rPr>
          <w:rFonts w:ascii="Times New Roman" w:hAnsi="Times New Roman" w:cs="Times New Roman"/>
          <w:lang w:val="en-US"/>
        </w:rPr>
        <w:t>We recognize on this item we use “Trump administration” rather than President Trump as on the other items. We piloted both versions of the question and found the wording makes no difference. We opted for the administration wording on this item as it is more consistent with confidence in institutions items used</w:t>
      </w:r>
      <w:r w:rsidRPr="002F24AB">
        <w:rPr>
          <w:rFonts w:ascii="Times New Roman" w:hAnsi="Times New Roman" w:cs="Times New Roman"/>
          <w:lang w:val="en-US"/>
        </w:rPr>
        <w:t xml:space="preserve"> in other surveys (e.g., the General Social Survey) whereas the other two question are more akin to personal attribution questions that name individuals (e.g., Malhotra and Kuo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8AA"/>
    <w:multiLevelType w:val="hybridMultilevel"/>
    <w:tmpl w:val="5DD4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7A30E45"/>
    <w:multiLevelType w:val="hybridMultilevel"/>
    <w:tmpl w:val="22DCB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64791"/>
    <w:multiLevelType w:val="hybridMultilevel"/>
    <w:tmpl w:val="AED4B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03CBA"/>
    <w:multiLevelType w:val="hybridMultilevel"/>
    <w:tmpl w:val="BC5EE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84926"/>
    <w:multiLevelType w:val="hybridMultilevel"/>
    <w:tmpl w:val="FE6ACF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B55E5"/>
    <w:multiLevelType w:val="hybridMultilevel"/>
    <w:tmpl w:val="2366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2810369"/>
    <w:multiLevelType w:val="hybridMultilevel"/>
    <w:tmpl w:val="5330C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778A6"/>
    <w:multiLevelType w:val="multilevel"/>
    <w:tmpl w:val="0409001D"/>
    <w:styleLink w:val="Singlepunch"/>
    <w:lvl w:ilvl="0">
      <w:start w:val="1"/>
      <w:numFmt w:val="bullet"/>
      <w:lvlText w:val="o"/>
      <w:lvlJc w:val="left"/>
      <w:pPr>
        <w:spacing w:line="240" w:lineRule="auto"/>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0B92272"/>
    <w:multiLevelType w:val="hybridMultilevel"/>
    <w:tmpl w:val="22DCB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37CCF"/>
    <w:multiLevelType w:val="hybridMultilevel"/>
    <w:tmpl w:val="5330C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35318"/>
    <w:multiLevelType w:val="hybridMultilevel"/>
    <w:tmpl w:val="22DCB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21547"/>
    <w:multiLevelType w:val="hybridMultilevel"/>
    <w:tmpl w:val="412C8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23B7C"/>
    <w:multiLevelType w:val="hybridMultilevel"/>
    <w:tmpl w:val="37480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10714"/>
    <w:multiLevelType w:val="hybridMultilevel"/>
    <w:tmpl w:val="E46A7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8378D"/>
    <w:multiLevelType w:val="hybridMultilevel"/>
    <w:tmpl w:val="22DCB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976F1E"/>
    <w:multiLevelType w:val="hybridMultilevel"/>
    <w:tmpl w:val="22DCB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9792C"/>
    <w:multiLevelType w:val="hybridMultilevel"/>
    <w:tmpl w:val="E522E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6"/>
  </w:num>
  <w:num w:numId="4">
    <w:abstractNumId w:val="7"/>
  </w:num>
  <w:num w:numId="5">
    <w:abstractNumId w:val="10"/>
  </w:num>
  <w:num w:numId="6">
    <w:abstractNumId w:val="9"/>
  </w:num>
  <w:num w:numId="7">
    <w:abstractNumId w:val="2"/>
  </w:num>
  <w:num w:numId="8">
    <w:abstractNumId w:val="15"/>
  </w:num>
  <w:num w:numId="9">
    <w:abstractNumId w:val="4"/>
  </w:num>
  <w:num w:numId="10">
    <w:abstractNumId w:val="13"/>
  </w:num>
  <w:num w:numId="11">
    <w:abstractNumId w:val="12"/>
  </w:num>
  <w:num w:numId="12">
    <w:abstractNumId w:val="14"/>
  </w:num>
  <w:num w:numId="13">
    <w:abstractNumId w:val="17"/>
  </w:num>
  <w:num w:numId="14">
    <w:abstractNumId w:val="3"/>
  </w:num>
  <w:num w:numId="15">
    <w:abstractNumId w:val="5"/>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63"/>
    <w:rsid w:val="00421A93"/>
    <w:rsid w:val="0072375E"/>
    <w:rsid w:val="007255B4"/>
    <w:rsid w:val="00807963"/>
    <w:rsid w:val="009906DE"/>
    <w:rsid w:val="009D03F9"/>
    <w:rsid w:val="00CE179B"/>
    <w:rsid w:val="00DA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C56F"/>
  <w15:chartTrackingRefBased/>
  <w15:docId w15:val="{F5E1D5EC-4268-452A-8D28-FDBBF60A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96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079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963"/>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807963"/>
    <w:rPr>
      <w:rFonts w:ascii="Arial" w:eastAsia="Arial" w:hAnsi="Arial" w:cs="Arial"/>
      <w:sz w:val="20"/>
      <w:szCs w:val="20"/>
      <w:lang w:val="en"/>
    </w:rPr>
  </w:style>
  <w:style w:type="character" w:customStyle="1" w:styleId="FootnoteTextChar">
    <w:name w:val="Footnote Text Char"/>
    <w:basedOn w:val="DefaultParagraphFont"/>
    <w:link w:val="FootnoteText"/>
    <w:uiPriority w:val="99"/>
    <w:rsid w:val="00807963"/>
    <w:rPr>
      <w:rFonts w:ascii="Arial" w:eastAsia="Arial" w:hAnsi="Arial" w:cs="Arial"/>
      <w:sz w:val="20"/>
      <w:szCs w:val="20"/>
      <w:lang w:val="en"/>
    </w:rPr>
  </w:style>
  <w:style w:type="character" w:styleId="FootnoteReference">
    <w:name w:val="footnote reference"/>
    <w:basedOn w:val="DefaultParagraphFont"/>
    <w:uiPriority w:val="99"/>
    <w:unhideWhenUsed/>
    <w:rsid w:val="00807963"/>
    <w:rPr>
      <w:vertAlign w:val="superscript"/>
    </w:rPr>
  </w:style>
  <w:style w:type="character" w:styleId="Hyperlink">
    <w:name w:val="Hyperlink"/>
    <w:basedOn w:val="DefaultParagraphFont"/>
    <w:uiPriority w:val="99"/>
    <w:unhideWhenUsed/>
    <w:rsid w:val="00807963"/>
    <w:rPr>
      <w:color w:val="0563C1" w:themeColor="hyperlink"/>
      <w:u w:val="single"/>
    </w:rPr>
  </w:style>
  <w:style w:type="paragraph" w:styleId="Header">
    <w:name w:val="header"/>
    <w:basedOn w:val="Normal"/>
    <w:link w:val="HeaderChar"/>
    <w:uiPriority w:val="99"/>
    <w:unhideWhenUsed/>
    <w:rsid w:val="00807963"/>
    <w:pPr>
      <w:tabs>
        <w:tab w:val="center" w:pos="4680"/>
        <w:tab w:val="right" w:pos="9360"/>
      </w:tabs>
    </w:pPr>
  </w:style>
  <w:style w:type="character" w:customStyle="1" w:styleId="HeaderChar">
    <w:name w:val="Header Char"/>
    <w:basedOn w:val="DefaultParagraphFont"/>
    <w:link w:val="Header"/>
    <w:uiPriority w:val="99"/>
    <w:rsid w:val="00807963"/>
    <w:rPr>
      <w:rFonts w:ascii="Times New Roman" w:hAnsi="Times New Roman" w:cs="Times New Roman"/>
      <w:sz w:val="24"/>
      <w:szCs w:val="24"/>
    </w:rPr>
  </w:style>
  <w:style w:type="paragraph" w:styleId="Footer">
    <w:name w:val="footer"/>
    <w:basedOn w:val="Normal"/>
    <w:link w:val="FooterChar"/>
    <w:uiPriority w:val="99"/>
    <w:unhideWhenUsed/>
    <w:rsid w:val="00807963"/>
    <w:pPr>
      <w:tabs>
        <w:tab w:val="center" w:pos="4680"/>
        <w:tab w:val="right" w:pos="9360"/>
      </w:tabs>
    </w:pPr>
  </w:style>
  <w:style w:type="character" w:customStyle="1" w:styleId="FooterChar">
    <w:name w:val="Footer Char"/>
    <w:basedOn w:val="DefaultParagraphFont"/>
    <w:link w:val="Footer"/>
    <w:uiPriority w:val="99"/>
    <w:rsid w:val="00807963"/>
    <w:rPr>
      <w:rFonts w:ascii="Times New Roman" w:hAnsi="Times New Roman" w:cs="Times New Roman"/>
      <w:sz w:val="24"/>
      <w:szCs w:val="24"/>
    </w:rPr>
  </w:style>
  <w:style w:type="character" w:styleId="PageNumber">
    <w:name w:val="page number"/>
    <w:basedOn w:val="DefaultParagraphFont"/>
    <w:uiPriority w:val="99"/>
    <w:semiHidden/>
    <w:unhideWhenUsed/>
    <w:rsid w:val="00807963"/>
  </w:style>
  <w:style w:type="character" w:styleId="CommentReference">
    <w:name w:val="annotation reference"/>
    <w:basedOn w:val="DefaultParagraphFont"/>
    <w:uiPriority w:val="99"/>
    <w:semiHidden/>
    <w:unhideWhenUsed/>
    <w:rsid w:val="00807963"/>
    <w:rPr>
      <w:sz w:val="16"/>
      <w:szCs w:val="16"/>
    </w:rPr>
  </w:style>
  <w:style w:type="paragraph" w:styleId="CommentText">
    <w:name w:val="annotation text"/>
    <w:basedOn w:val="Normal"/>
    <w:link w:val="CommentTextChar"/>
    <w:uiPriority w:val="99"/>
    <w:semiHidden/>
    <w:unhideWhenUsed/>
    <w:rsid w:val="00807963"/>
    <w:rPr>
      <w:sz w:val="20"/>
      <w:szCs w:val="20"/>
    </w:rPr>
  </w:style>
  <w:style w:type="character" w:customStyle="1" w:styleId="CommentTextChar">
    <w:name w:val="Comment Text Char"/>
    <w:basedOn w:val="DefaultParagraphFont"/>
    <w:link w:val="CommentText"/>
    <w:uiPriority w:val="99"/>
    <w:semiHidden/>
    <w:rsid w:val="0080796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7963"/>
    <w:rPr>
      <w:b/>
      <w:bCs/>
    </w:rPr>
  </w:style>
  <w:style w:type="character" w:customStyle="1" w:styleId="CommentSubjectChar">
    <w:name w:val="Comment Subject Char"/>
    <w:basedOn w:val="CommentTextChar"/>
    <w:link w:val="CommentSubject"/>
    <w:uiPriority w:val="99"/>
    <w:semiHidden/>
    <w:rsid w:val="0080796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07963"/>
    <w:rPr>
      <w:sz w:val="18"/>
      <w:szCs w:val="18"/>
    </w:rPr>
  </w:style>
  <w:style w:type="character" w:customStyle="1" w:styleId="BalloonTextChar">
    <w:name w:val="Balloon Text Char"/>
    <w:basedOn w:val="DefaultParagraphFont"/>
    <w:link w:val="BalloonText"/>
    <w:uiPriority w:val="99"/>
    <w:semiHidden/>
    <w:rsid w:val="00807963"/>
    <w:rPr>
      <w:rFonts w:ascii="Times New Roman" w:hAnsi="Times New Roman" w:cs="Times New Roman"/>
      <w:sz w:val="18"/>
      <w:szCs w:val="18"/>
    </w:rPr>
  </w:style>
  <w:style w:type="character" w:styleId="PlaceholderText">
    <w:name w:val="Placeholder Text"/>
    <w:basedOn w:val="DefaultParagraphFont"/>
    <w:uiPriority w:val="99"/>
    <w:semiHidden/>
    <w:rsid w:val="00807963"/>
    <w:rPr>
      <w:color w:val="808080"/>
    </w:rPr>
  </w:style>
  <w:style w:type="character" w:styleId="Strong">
    <w:name w:val="Strong"/>
    <w:basedOn w:val="DefaultParagraphFont"/>
    <w:uiPriority w:val="22"/>
    <w:qFormat/>
    <w:rsid w:val="00807963"/>
    <w:rPr>
      <w:b/>
      <w:bCs/>
    </w:rPr>
  </w:style>
  <w:style w:type="character" w:customStyle="1" w:styleId="UnresolvedMention1">
    <w:name w:val="Unresolved Mention1"/>
    <w:basedOn w:val="DefaultParagraphFont"/>
    <w:uiPriority w:val="99"/>
    <w:rsid w:val="00807963"/>
    <w:rPr>
      <w:color w:val="605E5C"/>
      <w:shd w:val="clear" w:color="auto" w:fill="E1DFDD"/>
    </w:rPr>
  </w:style>
  <w:style w:type="paragraph" w:styleId="ListParagraph">
    <w:name w:val="List Paragraph"/>
    <w:basedOn w:val="Normal"/>
    <w:uiPriority w:val="34"/>
    <w:qFormat/>
    <w:rsid w:val="00807963"/>
    <w:pPr>
      <w:ind w:left="720"/>
      <w:contextualSpacing/>
    </w:pPr>
  </w:style>
  <w:style w:type="character" w:customStyle="1" w:styleId="UnresolvedMention2">
    <w:name w:val="Unresolved Mention2"/>
    <w:basedOn w:val="DefaultParagraphFont"/>
    <w:uiPriority w:val="99"/>
    <w:semiHidden/>
    <w:unhideWhenUsed/>
    <w:rsid w:val="00807963"/>
    <w:rPr>
      <w:color w:val="605E5C"/>
      <w:shd w:val="clear" w:color="auto" w:fill="E1DFDD"/>
    </w:rPr>
  </w:style>
  <w:style w:type="paragraph" w:styleId="Revision">
    <w:name w:val="Revision"/>
    <w:hidden/>
    <w:uiPriority w:val="99"/>
    <w:semiHidden/>
    <w:rsid w:val="00807963"/>
    <w:pPr>
      <w:spacing w:after="0" w:line="240" w:lineRule="auto"/>
    </w:pPr>
    <w:rPr>
      <w:rFonts w:ascii="Times New Roman" w:hAnsi="Times New Roman" w:cs="Times New Roman"/>
      <w:sz w:val="24"/>
      <w:szCs w:val="24"/>
    </w:rPr>
  </w:style>
  <w:style w:type="paragraph" w:customStyle="1" w:styleId="Default">
    <w:name w:val="Default"/>
    <w:rsid w:val="0080796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0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07963"/>
    <w:rPr>
      <w:rFonts w:ascii="Calibri" w:hAnsi="Calibri" w:cstheme="minorBidi"/>
      <w:sz w:val="22"/>
      <w:szCs w:val="21"/>
    </w:rPr>
  </w:style>
  <w:style w:type="character" w:customStyle="1" w:styleId="PlainTextChar">
    <w:name w:val="Plain Text Char"/>
    <w:basedOn w:val="DefaultParagraphFont"/>
    <w:link w:val="PlainText"/>
    <w:uiPriority w:val="99"/>
    <w:rsid w:val="00807963"/>
    <w:rPr>
      <w:rFonts w:ascii="Calibri" w:hAnsi="Calibri"/>
      <w:szCs w:val="21"/>
    </w:rPr>
  </w:style>
  <w:style w:type="character" w:styleId="Emphasis">
    <w:name w:val="Emphasis"/>
    <w:basedOn w:val="DefaultParagraphFont"/>
    <w:uiPriority w:val="20"/>
    <w:qFormat/>
    <w:rsid w:val="00807963"/>
    <w:rPr>
      <w:i/>
      <w:iCs/>
    </w:rPr>
  </w:style>
  <w:style w:type="character" w:styleId="FollowedHyperlink">
    <w:name w:val="FollowedHyperlink"/>
    <w:basedOn w:val="DefaultParagraphFont"/>
    <w:uiPriority w:val="99"/>
    <w:semiHidden/>
    <w:unhideWhenUsed/>
    <w:rsid w:val="00807963"/>
    <w:rPr>
      <w:color w:val="954F72" w:themeColor="followedHyperlink"/>
      <w:u w:val="single"/>
    </w:rPr>
  </w:style>
  <w:style w:type="numbering" w:customStyle="1" w:styleId="Singlepunch">
    <w:name w:val="Single punch"/>
    <w:rsid w:val="00807963"/>
    <w:pPr>
      <w:numPr>
        <w:numId w:val="17"/>
      </w:numPr>
    </w:pPr>
  </w:style>
  <w:style w:type="character" w:customStyle="1" w:styleId="citation-select">
    <w:name w:val="citation-select"/>
    <w:basedOn w:val="DefaultParagraphFont"/>
    <w:rsid w:val="00807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liamsinstitute.law.ucla.edu/experts/andrew-r-flo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ovitzinc.com/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080/21565503.2019.1629320" TargetMode="External"/><Relationship Id="rId4" Type="http://schemas.openxmlformats.org/officeDocument/2006/relationships/webSettings" Target="webSettings.xml"/><Relationship Id="rId9" Type="http://schemas.openxmlformats.org/officeDocument/2006/relationships/hyperlink" Target="https://williamsinstitute.law.ucla.edu/experts/jody-l-herm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it.ly/2Nj5D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Northwestern Unviserity</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 Druckman</dc:creator>
  <cp:keywords/>
  <dc:description/>
  <cp:lastModifiedBy>James N Druckman</cp:lastModifiedBy>
  <cp:revision>5</cp:revision>
  <dcterms:created xsi:type="dcterms:W3CDTF">2020-08-10T22:52:00Z</dcterms:created>
  <dcterms:modified xsi:type="dcterms:W3CDTF">2020-08-10T23:09:00Z</dcterms:modified>
</cp:coreProperties>
</file>